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314" w:rsidRDefault="00703314">
      <w:pPr>
        <w:suppressAutoHyphens/>
        <w:jc w:val="both"/>
        <w:rPr>
          <w:spacing w:val="-3"/>
        </w:rPr>
      </w:pPr>
      <w:bookmarkStart w:id="0" w:name="OLE_LINK1"/>
    </w:p>
    <w:p w:rsidR="00703314" w:rsidRDefault="00703314">
      <w:pPr>
        <w:suppressAutoHyphens/>
        <w:jc w:val="both"/>
        <w:rPr>
          <w:spacing w:val="-3"/>
        </w:rPr>
      </w:pPr>
    </w:p>
    <w:p w:rsidR="00703314" w:rsidRDefault="00703314">
      <w:pPr>
        <w:suppressAutoHyphens/>
        <w:jc w:val="both"/>
        <w:rPr>
          <w:spacing w:val="-3"/>
        </w:rPr>
      </w:pPr>
    </w:p>
    <w:p w:rsidR="00703314" w:rsidRDefault="00703314">
      <w:pPr>
        <w:suppressAutoHyphens/>
        <w:jc w:val="both"/>
        <w:rPr>
          <w:spacing w:val="-3"/>
        </w:rPr>
      </w:pPr>
    </w:p>
    <w:p w:rsidR="00703314" w:rsidRDefault="00703314">
      <w:pPr>
        <w:suppressAutoHyphens/>
        <w:jc w:val="both"/>
        <w:rPr>
          <w:spacing w:val="-3"/>
        </w:rPr>
      </w:pPr>
    </w:p>
    <w:p w:rsidR="00703314" w:rsidRDefault="00703314">
      <w:pPr>
        <w:suppressAutoHyphens/>
        <w:jc w:val="both"/>
        <w:rPr>
          <w:spacing w:val="-3"/>
        </w:rPr>
      </w:pPr>
    </w:p>
    <w:p w:rsidR="00703314" w:rsidRDefault="00703314">
      <w:pPr>
        <w:suppressAutoHyphens/>
        <w:jc w:val="both"/>
        <w:rPr>
          <w:spacing w:val="-3"/>
        </w:rPr>
      </w:pPr>
    </w:p>
    <w:p w:rsidR="00703314" w:rsidRDefault="00703314">
      <w:pPr>
        <w:suppressAutoHyphens/>
        <w:jc w:val="both"/>
        <w:rPr>
          <w:spacing w:val="-3"/>
        </w:rPr>
      </w:pPr>
    </w:p>
    <w:p w:rsidR="00703314" w:rsidRDefault="00703314">
      <w:pPr>
        <w:suppressAutoHyphens/>
        <w:jc w:val="both"/>
        <w:rPr>
          <w:spacing w:val="-3"/>
        </w:rPr>
      </w:pPr>
    </w:p>
    <w:p w:rsidR="00703314" w:rsidRDefault="00703314">
      <w:pPr>
        <w:suppressAutoHyphens/>
        <w:jc w:val="both"/>
        <w:rPr>
          <w:spacing w:val="-3"/>
        </w:rPr>
      </w:pPr>
    </w:p>
    <w:p w:rsidR="00703314" w:rsidRDefault="00703314">
      <w:pPr>
        <w:tabs>
          <w:tab w:val="center" w:pos="5256"/>
        </w:tabs>
        <w:suppressAutoHyphens/>
        <w:jc w:val="both"/>
        <w:rPr>
          <w:spacing w:val="-3"/>
        </w:rPr>
      </w:pPr>
    </w:p>
    <w:p w:rsidR="00703314" w:rsidRDefault="00703314">
      <w:pPr>
        <w:tabs>
          <w:tab w:val="left" w:pos="-720"/>
        </w:tabs>
        <w:suppressAutoHyphens/>
        <w:jc w:val="both"/>
        <w:rPr>
          <w:spacing w:val="-3"/>
        </w:rPr>
      </w:pPr>
    </w:p>
    <w:p w:rsidR="00703314" w:rsidRDefault="00703314">
      <w:pPr>
        <w:pStyle w:val="Heading7"/>
        <w:widowControl w:val="0"/>
        <w:tabs>
          <w:tab w:val="center" w:pos="5256"/>
        </w:tabs>
        <w:suppressAutoHyphens/>
      </w:pPr>
      <w:bookmarkStart w:id="1" w:name="_Toc73947023"/>
      <w:bookmarkStart w:id="2" w:name="_Toc73947740"/>
      <w:r>
        <w:rPr>
          <w:snapToGrid w:val="0"/>
        </w:rPr>
        <w:t xml:space="preserve">Guidelines for </w:t>
      </w:r>
      <w:r>
        <w:t>Clinical Experiences Associated with Practicum and Internships</w:t>
      </w:r>
      <w:bookmarkEnd w:id="1"/>
      <w:bookmarkEnd w:id="2"/>
    </w:p>
    <w:p w:rsidR="00703314" w:rsidRDefault="00703314">
      <w:pPr>
        <w:tabs>
          <w:tab w:val="left" w:pos="-720"/>
        </w:tabs>
        <w:suppressAutoHyphens/>
        <w:jc w:val="center"/>
        <w:rPr>
          <w:spacing w:val="-3"/>
        </w:rPr>
      </w:pPr>
    </w:p>
    <w:p w:rsidR="00703314" w:rsidRDefault="00703314">
      <w:pPr>
        <w:tabs>
          <w:tab w:val="left" w:pos="-720"/>
        </w:tabs>
        <w:suppressAutoHyphens/>
        <w:jc w:val="center"/>
        <w:rPr>
          <w:spacing w:val="-3"/>
        </w:rPr>
      </w:pPr>
    </w:p>
    <w:p w:rsidR="00703314" w:rsidRDefault="00703314">
      <w:pPr>
        <w:tabs>
          <w:tab w:val="center" w:pos="5256"/>
        </w:tabs>
        <w:suppressAutoHyphens/>
        <w:jc w:val="center"/>
        <w:rPr>
          <w:spacing w:val="-3"/>
        </w:rPr>
      </w:pPr>
      <w:r>
        <w:rPr>
          <w:spacing w:val="-3"/>
        </w:rPr>
        <w:t>REHABILITATION COUNSELING PROGRAM THROUGH DISTANCE LEARNING</w:t>
      </w:r>
    </w:p>
    <w:p w:rsidR="00703314" w:rsidRDefault="00703314">
      <w:pPr>
        <w:tabs>
          <w:tab w:val="left" w:pos="-720"/>
        </w:tabs>
        <w:suppressAutoHyphens/>
        <w:jc w:val="center"/>
        <w:rPr>
          <w:spacing w:val="-3"/>
        </w:rPr>
      </w:pPr>
    </w:p>
    <w:p w:rsidR="00703314" w:rsidRDefault="00703314">
      <w:pPr>
        <w:tabs>
          <w:tab w:val="center" w:pos="5256"/>
        </w:tabs>
        <w:suppressAutoHyphens/>
        <w:jc w:val="center"/>
        <w:rPr>
          <w:spacing w:val="-3"/>
        </w:rPr>
      </w:pPr>
      <w:r>
        <w:rPr>
          <w:spacing w:val="-3"/>
        </w:rPr>
        <w:t>DEPARTMENT OF ADMINISTRATION, REHABILITATION</w:t>
      </w:r>
    </w:p>
    <w:p w:rsidR="00703314" w:rsidRDefault="00703314">
      <w:pPr>
        <w:tabs>
          <w:tab w:val="center" w:pos="5256"/>
        </w:tabs>
        <w:suppressAutoHyphens/>
        <w:jc w:val="center"/>
        <w:rPr>
          <w:spacing w:val="-3"/>
        </w:rPr>
      </w:pPr>
      <w:r>
        <w:rPr>
          <w:spacing w:val="-3"/>
        </w:rPr>
        <w:t>&amp; POSTSECONDARY EDUCATION (ARPE)</w:t>
      </w:r>
    </w:p>
    <w:p w:rsidR="00703314" w:rsidRDefault="00703314">
      <w:pPr>
        <w:tabs>
          <w:tab w:val="center" w:pos="5256"/>
        </w:tabs>
        <w:suppressAutoHyphens/>
        <w:jc w:val="center"/>
        <w:rPr>
          <w:spacing w:val="-3"/>
        </w:rPr>
      </w:pPr>
      <w:r>
        <w:rPr>
          <w:spacing w:val="-3"/>
        </w:rPr>
        <w:t>SAN DIEGO STATE UNIVERSITY</w:t>
      </w:r>
    </w:p>
    <w:p w:rsidR="00703314" w:rsidRDefault="00703314">
      <w:pPr>
        <w:tabs>
          <w:tab w:val="center" w:pos="5256"/>
        </w:tabs>
        <w:suppressAutoHyphens/>
        <w:jc w:val="center"/>
        <w:rPr>
          <w:spacing w:val="-3"/>
        </w:rPr>
      </w:pPr>
      <w:r>
        <w:rPr>
          <w:spacing w:val="-3"/>
        </w:rPr>
        <w:t>5500 Campanile Drive</w:t>
      </w:r>
    </w:p>
    <w:p w:rsidR="00703314" w:rsidRDefault="00703314">
      <w:pPr>
        <w:tabs>
          <w:tab w:val="center" w:pos="5256"/>
        </w:tabs>
        <w:suppressAutoHyphens/>
        <w:jc w:val="center"/>
        <w:rPr>
          <w:spacing w:val="-3"/>
        </w:rPr>
      </w:pPr>
      <w:r>
        <w:rPr>
          <w:spacing w:val="-3"/>
        </w:rPr>
        <w:t>San Diego, California</w:t>
      </w:r>
      <w:r w:rsidR="0096276A">
        <w:rPr>
          <w:spacing w:val="-3"/>
        </w:rPr>
        <w:t xml:space="preserve">, </w:t>
      </w:r>
      <w:r>
        <w:rPr>
          <w:spacing w:val="-3"/>
        </w:rPr>
        <w:t>92182-1154</w:t>
      </w:r>
    </w:p>
    <w:p w:rsidR="00703314" w:rsidRDefault="00703314">
      <w:pPr>
        <w:tabs>
          <w:tab w:val="center" w:pos="5256"/>
        </w:tabs>
        <w:suppressAutoHyphens/>
        <w:jc w:val="center"/>
        <w:rPr>
          <w:spacing w:val="-3"/>
        </w:rPr>
      </w:pPr>
      <w:r>
        <w:rPr>
          <w:spacing w:val="-3"/>
        </w:rPr>
        <w:t>619-594-</w:t>
      </w:r>
      <w:r w:rsidR="0096276A">
        <w:rPr>
          <w:spacing w:val="-3"/>
        </w:rPr>
        <w:t>3278</w:t>
      </w:r>
      <w:r>
        <w:rPr>
          <w:spacing w:val="-3"/>
        </w:rPr>
        <w:t xml:space="preserve"> (V/TDD)</w:t>
      </w:r>
    </w:p>
    <w:p w:rsidR="00703314" w:rsidRDefault="00703314">
      <w:pPr>
        <w:tabs>
          <w:tab w:val="center" w:pos="5256"/>
        </w:tabs>
        <w:suppressAutoHyphens/>
        <w:jc w:val="center"/>
        <w:rPr>
          <w:spacing w:val="-3"/>
        </w:rPr>
      </w:pPr>
    </w:p>
    <w:p w:rsidR="00703314" w:rsidRDefault="00A701CB">
      <w:pPr>
        <w:pStyle w:val="EndnoteText"/>
        <w:tabs>
          <w:tab w:val="center" w:pos="5256"/>
        </w:tabs>
        <w:suppressAutoHyphens/>
        <w:jc w:val="center"/>
        <w:rPr>
          <w:spacing w:val="-3"/>
        </w:rPr>
      </w:pPr>
      <w:r>
        <w:rPr>
          <w:spacing w:val="-3"/>
        </w:rPr>
        <w:t xml:space="preserve">Revised </w:t>
      </w:r>
      <w:r w:rsidR="00E50ADE">
        <w:rPr>
          <w:spacing w:val="-3"/>
        </w:rPr>
        <w:t xml:space="preserve">Fall </w:t>
      </w:r>
      <w:r w:rsidR="00170E5D">
        <w:rPr>
          <w:spacing w:val="-3"/>
        </w:rPr>
        <w:t>2020</w:t>
      </w:r>
    </w:p>
    <w:p w:rsidR="00703314" w:rsidRDefault="00703314">
      <w:pPr>
        <w:tabs>
          <w:tab w:val="left" w:pos="-720"/>
        </w:tabs>
        <w:suppressAutoHyphens/>
        <w:jc w:val="both"/>
        <w:rPr>
          <w:spacing w:val="-3"/>
        </w:rPr>
      </w:pPr>
    </w:p>
    <w:p w:rsidR="00703314" w:rsidRDefault="00703314">
      <w:pPr>
        <w:pStyle w:val="Heading1"/>
      </w:pPr>
      <w:r>
        <w:br w:type="page"/>
      </w:r>
      <w:bookmarkStart w:id="3" w:name="_Toc74152514"/>
      <w:bookmarkStart w:id="4" w:name="_Toc59026018"/>
      <w:r>
        <w:lastRenderedPageBreak/>
        <w:t>Table of Contents</w:t>
      </w:r>
      <w:bookmarkEnd w:id="3"/>
      <w:bookmarkEnd w:id="4"/>
    </w:p>
    <w:p w:rsidR="00794EFD" w:rsidRDefault="00703314">
      <w:pPr>
        <w:pStyle w:val="TOC1"/>
        <w:tabs>
          <w:tab w:val="right" w:leader="dot" w:pos="8810"/>
        </w:tabs>
        <w:rPr>
          <w:rFonts w:asciiTheme="minorHAnsi" w:eastAsiaTheme="minorEastAsia" w:hAnsiTheme="minorHAnsi" w:cstheme="minorBidi"/>
          <w:b w:val="0"/>
          <w:bCs w:val="0"/>
          <w:caps w:val="0"/>
          <w:noProof/>
          <w:sz w:val="22"/>
          <w:szCs w:val="22"/>
          <w:lang w:eastAsia="ko-KR"/>
        </w:rPr>
      </w:pPr>
      <w:r>
        <w:fldChar w:fldCharType="begin"/>
      </w:r>
      <w:r>
        <w:instrText xml:space="preserve"> TOC \o "1-3" </w:instrText>
      </w:r>
      <w:r>
        <w:fldChar w:fldCharType="separate"/>
      </w:r>
      <w:bookmarkStart w:id="5" w:name="_GoBack"/>
      <w:bookmarkEnd w:id="5"/>
      <w:r w:rsidR="00794EFD">
        <w:rPr>
          <w:noProof/>
        </w:rPr>
        <w:t>Table of Contents</w:t>
      </w:r>
      <w:r w:rsidR="00794EFD">
        <w:rPr>
          <w:noProof/>
        </w:rPr>
        <w:tab/>
      </w:r>
      <w:r w:rsidR="00794EFD">
        <w:rPr>
          <w:noProof/>
        </w:rPr>
        <w:fldChar w:fldCharType="begin"/>
      </w:r>
      <w:r w:rsidR="00794EFD">
        <w:rPr>
          <w:noProof/>
        </w:rPr>
        <w:instrText xml:space="preserve"> PAGEREF _Toc59026018 \h </w:instrText>
      </w:r>
      <w:r w:rsidR="00794EFD">
        <w:rPr>
          <w:noProof/>
        </w:rPr>
      </w:r>
      <w:r w:rsidR="00794EFD">
        <w:rPr>
          <w:noProof/>
        </w:rPr>
        <w:fldChar w:fldCharType="separate"/>
      </w:r>
      <w:r w:rsidR="00794EFD">
        <w:rPr>
          <w:noProof/>
        </w:rPr>
        <w:t>2</w:t>
      </w:r>
      <w:r w:rsidR="00794EFD">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Objectives of Clinical Experience</w:t>
      </w:r>
      <w:r>
        <w:rPr>
          <w:noProof/>
        </w:rPr>
        <w:tab/>
      </w:r>
      <w:r>
        <w:rPr>
          <w:noProof/>
        </w:rPr>
        <w:fldChar w:fldCharType="begin"/>
      </w:r>
      <w:r>
        <w:rPr>
          <w:noProof/>
        </w:rPr>
        <w:instrText xml:space="preserve"> PAGEREF _Toc59026019 \h </w:instrText>
      </w:r>
      <w:r>
        <w:rPr>
          <w:noProof/>
        </w:rPr>
      </w:r>
      <w:r>
        <w:rPr>
          <w:noProof/>
        </w:rPr>
        <w:fldChar w:fldCharType="separate"/>
      </w:r>
      <w:r>
        <w:rPr>
          <w:noProof/>
        </w:rPr>
        <w:t>4</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Rehabilitation Counseling Program - Learning Agreements</w:t>
      </w:r>
      <w:r>
        <w:rPr>
          <w:noProof/>
        </w:rPr>
        <w:tab/>
      </w:r>
      <w:r>
        <w:rPr>
          <w:noProof/>
        </w:rPr>
        <w:fldChar w:fldCharType="begin"/>
      </w:r>
      <w:r>
        <w:rPr>
          <w:noProof/>
        </w:rPr>
        <w:instrText xml:space="preserve"> PAGEREF _Toc59026020 \h </w:instrText>
      </w:r>
      <w:r>
        <w:rPr>
          <w:noProof/>
        </w:rPr>
      </w:r>
      <w:r>
        <w:rPr>
          <w:noProof/>
        </w:rPr>
        <w:fldChar w:fldCharType="separate"/>
      </w:r>
      <w:r>
        <w:rPr>
          <w:noProof/>
        </w:rPr>
        <w:t>4</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Phases Of Training</w:t>
      </w:r>
      <w:r>
        <w:rPr>
          <w:noProof/>
        </w:rPr>
        <w:tab/>
      </w:r>
      <w:r>
        <w:rPr>
          <w:noProof/>
        </w:rPr>
        <w:fldChar w:fldCharType="begin"/>
      </w:r>
      <w:r>
        <w:rPr>
          <w:noProof/>
        </w:rPr>
        <w:instrText xml:space="preserve"> PAGEREF _Toc59026021 \h </w:instrText>
      </w:r>
      <w:r>
        <w:rPr>
          <w:noProof/>
        </w:rPr>
      </w:r>
      <w:r>
        <w:rPr>
          <w:noProof/>
        </w:rPr>
        <w:fldChar w:fldCharType="separate"/>
      </w:r>
      <w:r>
        <w:rPr>
          <w:noProof/>
        </w:rPr>
        <w:t>5</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lang w:bidi="en-US"/>
        </w:rPr>
        <w:t>Required Supervision</w:t>
      </w:r>
      <w:r>
        <w:rPr>
          <w:noProof/>
        </w:rPr>
        <w:tab/>
      </w:r>
      <w:r>
        <w:rPr>
          <w:noProof/>
        </w:rPr>
        <w:fldChar w:fldCharType="begin"/>
      </w:r>
      <w:r>
        <w:rPr>
          <w:noProof/>
        </w:rPr>
        <w:instrText xml:space="preserve"> PAGEREF _Toc59026022 \h </w:instrText>
      </w:r>
      <w:r>
        <w:rPr>
          <w:noProof/>
        </w:rPr>
      </w:r>
      <w:r>
        <w:rPr>
          <w:noProof/>
        </w:rPr>
        <w:fldChar w:fldCharType="separate"/>
      </w:r>
      <w:r>
        <w:rPr>
          <w:noProof/>
        </w:rPr>
        <w:t>6</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sidRPr="00A22B05">
        <w:rPr>
          <w:rFonts w:ascii="Times New Roman" w:hAnsi="Times New Roman"/>
          <w:noProof/>
        </w:rPr>
        <w:t>Professional Liability Insurance</w:t>
      </w:r>
      <w:r>
        <w:rPr>
          <w:noProof/>
        </w:rPr>
        <w:tab/>
      </w:r>
      <w:r>
        <w:rPr>
          <w:noProof/>
        </w:rPr>
        <w:fldChar w:fldCharType="begin"/>
      </w:r>
      <w:r>
        <w:rPr>
          <w:noProof/>
        </w:rPr>
        <w:instrText xml:space="preserve"> PAGEREF _Toc59026023 \h </w:instrText>
      </w:r>
      <w:r>
        <w:rPr>
          <w:noProof/>
        </w:rPr>
      </w:r>
      <w:r>
        <w:rPr>
          <w:noProof/>
        </w:rPr>
        <w:fldChar w:fldCharType="separate"/>
      </w:r>
      <w:r>
        <w:rPr>
          <w:noProof/>
        </w:rPr>
        <w:t>6</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Suggestions For Specific Phases</w:t>
      </w:r>
      <w:r>
        <w:rPr>
          <w:noProof/>
        </w:rPr>
        <w:tab/>
      </w:r>
      <w:r>
        <w:rPr>
          <w:noProof/>
        </w:rPr>
        <w:fldChar w:fldCharType="begin"/>
      </w:r>
      <w:r>
        <w:rPr>
          <w:noProof/>
        </w:rPr>
        <w:instrText xml:space="preserve"> PAGEREF _Toc59026024 \h </w:instrText>
      </w:r>
      <w:r>
        <w:rPr>
          <w:noProof/>
        </w:rPr>
      </w:r>
      <w:r>
        <w:rPr>
          <w:noProof/>
        </w:rPr>
        <w:fldChar w:fldCharType="separate"/>
      </w:r>
      <w:r>
        <w:rPr>
          <w:noProof/>
        </w:rPr>
        <w:t>7</w:t>
      </w:r>
      <w:r>
        <w:rPr>
          <w:noProof/>
        </w:rPr>
        <w:fldChar w:fldCharType="end"/>
      </w:r>
    </w:p>
    <w:p w:rsidR="00794EFD" w:rsidRDefault="00794EFD">
      <w:pPr>
        <w:pStyle w:val="TOC2"/>
        <w:tabs>
          <w:tab w:val="left" w:pos="720"/>
          <w:tab w:val="right" w:leader="dot" w:pos="8810"/>
        </w:tabs>
        <w:rPr>
          <w:rFonts w:asciiTheme="minorHAnsi" w:eastAsiaTheme="minorEastAsia" w:hAnsiTheme="minorHAnsi" w:cstheme="minorBidi"/>
          <w:smallCaps w:val="0"/>
          <w:noProof/>
          <w:sz w:val="22"/>
          <w:szCs w:val="22"/>
          <w:lang w:eastAsia="ko-KR"/>
        </w:rPr>
      </w:pPr>
      <w:r>
        <w:rPr>
          <w:noProof/>
        </w:rPr>
        <w:t>A.</w:t>
      </w:r>
      <w:r>
        <w:rPr>
          <w:rFonts w:asciiTheme="minorHAnsi" w:eastAsiaTheme="minorEastAsia" w:hAnsiTheme="minorHAnsi" w:cstheme="minorBidi"/>
          <w:smallCaps w:val="0"/>
          <w:noProof/>
          <w:sz w:val="22"/>
          <w:szCs w:val="22"/>
          <w:lang w:eastAsia="ko-KR"/>
        </w:rPr>
        <w:tab/>
      </w:r>
      <w:r>
        <w:rPr>
          <w:noProof/>
        </w:rPr>
        <w:t>Orientation Suggestions</w:t>
      </w:r>
      <w:r>
        <w:rPr>
          <w:noProof/>
        </w:rPr>
        <w:tab/>
      </w:r>
      <w:r>
        <w:rPr>
          <w:noProof/>
        </w:rPr>
        <w:fldChar w:fldCharType="begin"/>
      </w:r>
      <w:r>
        <w:rPr>
          <w:noProof/>
        </w:rPr>
        <w:instrText xml:space="preserve"> PAGEREF _Toc59026025 \h </w:instrText>
      </w:r>
      <w:r>
        <w:rPr>
          <w:noProof/>
        </w:rPr>
      </w:r>
      <w:r>
        <w:rPr>
          <w:noProof/>
        </w:rPr>
        <w:fldChar w:fldCharType="separate"/>
      </w:r>
      <w:r>
        <w:rPr>
          <w:noProof/>
        </w:rPr>
        <w:t>7</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1.</w:t>
      </w:r>
      <w:r>
        <w:rPr>
          <w:rFonts w:asciiTheme="minorHAnsi" w:eastAsiaTheme="minorEastAsia" w:hAnsiTheme="minorHAnsi" w:cstheme="minorBidi"/>
          <w:i w:val="0"/>
          <w:iCs w:val="0"/>
          <w:noProof/>
          <w:sz w:val="22"/>
          <w:szCs w:val="22"/>
          <w:lang w:eastAsia="ko-KR"/>
        </w:rPr>
        <w:tab/>
      </w:r>
      <w:r>
        <w:rPr>
          <w:noProof/>
        </w:rPr>
        <w:t>Physical Facilities - Tour of Physical Plant</w:t>
      </w:r>
      <w:r>
        <w:rPr>
          <w:noProof/>
        </w:rPr>
        <w:tab/>
      </w:r>
      <w:r>
        <w:rPr>
          <w:noProof/>
        </w:rPr>
        <w:fldChar w:fldCharType="begin"/>
      </w:r>
      <w:r>
        <w:rPr>
          <w:noProof/>
        </w:rPr>
        <w:instrText xml:space="preserve"> PAGEREF _Toc59026026 \h </w:instrText>
      </w:r>
      <w:r>
        <w:rPr>
          <w:noProof/>
        </w:rPr>
      </w:r>
      <w:r>
        <w:rPr>
          <w:noProof/>
        </w:rPr>
        <w:fldChar w:fldCharType="separate"/>
      </w:r>
      <w:r>
        <w:rPr>
          <w:noProof/>
        </w:rPr>
        <w:t>7</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2.</w:t>
      </w:r>
      <w:r>
        <w:rPr>
          <w:rFonts w:asciiTheme="minorHAnsi" w:eastAsiaTheme="minorEastAsia" w:hAnsiTheme="minorHAnsi" w:cstheme="minorBidi"/>
          <w:i w:val="0"/>
          <w:iCs w:val="0"/>
          <w:noProof/>
          <w:sz w:val="22"/>
          <w:szCs w:val="22"/>
          <w:lang w:eastAsia="ko-KR"/>
        </w:rPr>
        <w:tab/>
      </w:r>
      <w:r>
        <w:rPr>
          <w:noProof/>
        </w:rPr>
        <w:t>Agency Functions and Services</w:t>
      </w:r>
      <w:r>
        <w:rPr>
          <w:noProof/>
        </w:rPr>
        <w:tab/>
      </w:r>
      <w:r>
        <w:rPr>
          <w:noProof/>
        </w:rPr>
        <w:fldChar w:fldCharType="begin"/>
      </w:r>
      <w:r>
        <w:rPr>
          <w:noProof/>
        </w:rPr>
        <w:instrText xml:space="preserve"> PAGEREF _Toc59026027 \h </w:instrText>
      </w:r>
      <w:r>
        <w:rPr>
          <w:noProof/>
        </w:rPr>
      </w:r>
      <w:r>
        <w:rPr>
          <w:noProof/>
        </w:rPr>
        <w:fldChar w:fldCharType="separate"/>
      </w:r>
      <w:r>
        <w:rPr>
          <w:noProof/>
        </w:rPr>
        <w:t>7</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3.</w:t>
      </w:r>
      <w:r>
        <w:rPr>
          <w:rFonts w:asciiTheme="minorHAnsi" w:eastAsiaTheme="minorEastAsia" w:hAnsiTheme="minorHAnsi" w:cstheme="minorBidi"/>
          <w:i w:val="0"/>
          <w:iCs w:val="0"/>
          <w:noProof/>
          <w:sz w:val="22"/>
          <w:szCs w:val="22"/>
          <w:lang w:eastAsia="ko-KR"/>
        </w:rPr>
        <w:tab/>
      </w:r>
      <w:r>
        <w:rPr>
          <w:noProof/>
        </w:rPr>
        <w:t>Agency Routines and Office Regulations</w:t>
      </w:r>
      <w:r>
        <w:rPr>
          <w:noProof/>
        </w:rPr>
        <w:tab/>
      </w:r>
      <w:r>
        <w:rPr>
          <w:noProof/>
        </w:rPr>
        <w:fldChar w:fldCharType="begin"/>
      </w:r>
      <w:r>
        <w:rPr>
          <w:noProof/>
        </w:rPr>
        <w:instrText xml:space="preserve"> PAGEREF _Toc59026028 \h </w:instrText>
      </w:r>
      <w:r>
        <w:rPr>
          <w:noProof/>
        </w:rPr>
      </w:r>
      <w:r>
        <w:rPr>
          <w:noProof/>
        </w:rPr>
        <w:fldChar w:fldCharType="separate"/>
      </w:r>
      <w:r>
        <w:rPr>
          <w:noProof/>
        </w:rPr>
        <w:t>7</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4.</w:t>
      </w:r>
      <w:r>
        <w:rPr>
          <w:rFonts w:asciiTheme="minorHAnsi" w:eastAsiaTheme="minorEastAsia" w:hAnsiTheme="minorHAnsi" w:cstheme="minorBidi"/>
          <w:i w:val="0"/>
          <w:iCs w:val="0"/>
          <w:noProof/>
          <w:sz w:val="22"/>
          <w:szCs w:val="22"/>
          <w:lang w:eastAsia="ko-KR"/>
        </w:rPr>
        <w:tab/>
      </w:r>
      <w:r>
        <w:rPr>
          <w:noProof/>
        </w:rPr>
        <w:t>Staff (Introduction to)</w:t>
      </w:r>
      <w:r>
        <w:rPr>
          <w:noProof/>
        </w:rPr>
        <w:tab/>
      </w:r>
      <w:r>
        <w:rPr>
          <w:noProof/>
        </w:rPr>
        <w:fldChar w:fldCharType="begin"/>
      </w:r>
      <w:r>
        <w:rPr>
          <w:noProof/>
        </w:rPr>
        <w:instrText xml:space="preserve"> PAGEREF _Toc59026029 \h </w:instrText>
      </w:r>
      <w:r>
        <w:rPr>
          <w:noProof/>
        </w:rPr>
      </w:r>
      <w:r>
        <w:rPr>
          <w:noProof/>
        </w:rPr>
        <w:fldChar w:fldCharType="separate"/>
      </w:r>
      <w:r>
        <w:rPr>
          <w:noProof/>
        </w:rPr>
        <w:t>7</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5.</w:t>
      </w:r>
      <w:r>
        <w:rPr>
          <w:rFonts w:asciiTheme="minorHAnsi" w:eastAsiaTheme="minorEastAsia" w:hAnsiTheme="minorHAnsi" w:cstheme="minorBidi"/>
          <w:i w:val="0"/>
          <w:iCs w:val="0"/>
          <w:noProof/>
          <w:sz w:val="22"/>
          <w:szCs w:val="22"/>
          <w:lang w:eastAsia="ko-KR"/>
        </w:rPr>
        <w:tab/>
      </w:r>
      <w:r>
        <w:rPr>
          <w:noProof/>
        </w:rPr>
        <w:t>Consumers</w:t>
      </w:r>
      <w:r>
        <w:rPr>
          <w:noProof/>
        </w:rPr>
        <w:tab/>
      </w:r>
      <w:r>
        <w:rPr>
          <w:noProof/>
        </w:rPr>
        <w:fldChar w:fldCharType="begin"/>
      </w:r>
      <w:r>
        <w:rPr>
          <w:noProof/>
        </w:rPr>
        <w:instrText xml:space="preserve"> PAGEREF _Toc59026030 \h </w:instrText>
      </w:r>
      <w:r>
        <w:rPr>
          <w:noProof/>
        </w:rPr>
      </w:r>
      <w:r>
        <w:rPr>
          <w:noProof/>
        </w:rPr>
        <w:fldChar w:fldCharType="separate"/>
      </w:r>
      <w:r>
        <w:rPr>
          <w:noProof/>
        </w:rPr>
        <w:t>8</w:t>
      </w:r>
      <w:r>
        <w:rPr>
          <w:noProof/>
        </w:rPr>
        <w:fldChar w:fldCharType="end"/>
      </w:r>
    </w:p>
    <w:p w:rsidR="00794EFD" w:rsidRDefault="00794EFD">
      <w:pPr>
        <w:pStyle w:val="TOC2"/>
        <w:tabs>
          <w:tab w:val="left" w:pos="720"/>
          <w:tab w:val="right" w:leader="dot" w:pos="8810"/>
        </w:tabs>
        <w:rPr>
          <w:rFonts w:asciiTheme="minorHAnsi" w:eastAsiaTheme="minorEastAsia" w:hAnsiTheme="minorHAnsi" w:cstheme="minorBidi"/>
          <w:smallCaps w:val="0"/>
          <w:noProof/>
          <w:sz w:val="22"/>
          <w:szCs w:val="22"/>
          <w:lang w:eastAsia="ko-KR"/>
        </w:rPr>
      </w:pPr>
      <w:r>
        <w:rPr>
          <w:noProof/>
        </w:rPr>
        <w:t>B.</w:t>
      </w:r>
      <w:r>
        <w:rPr>
          <w:rFonts w:asciiTheme="minorHAnsi" w:eastAsiaTheme="minorEastAsia" w:hAnsiTheme="minorHAnsi" w:cstheme="minorBidi"/>
          <w:smallCaps w:val="0"/>
          <w:noProof/>
          <w:sz w:val="22"/>
          <w:szCs w:val="22"/>
          <w:lang w:eastAsia="ko-KR"/>
        </w:rPr>
        <w:tab/>
      </w:r>
      <w:r>
        <w:rPr>
          <w:noProof/>
        </w:rPr>
        <w:t>Observation Considerations</w:t>
      </w:r>
      <w:r>
        <w:rPr>
          <w:noProof/>
        </w:rPr>
        <w:tab/>
      </w:r>
      <w:r>
        <w:rPr>
          <w:noProof/>
        </w:rPr>
        <w:fldChar w:fldCharType="begin"/>
      </w:r>
      <w:r>
        <w:rPr>
          <w:noProof/>
        </w:rPr>
        <w:instrText xml:space="preserve"> PAGEREF _Toc59026031 \h </w:instrText>
      </w:r>
      <w:r>
        <w:rPr>
          <w:noProof/>
        </w:rPr>
      </w:r>
      <w:r>
        <w:rPr>
          <w:noProof/>
        </w:rPr>
        <w:fldChar w:fldCharType="separate"/>
      </w:r>
      <w:r>
        <w:rPr>
          <w:noProof/>
        </w:rPr>
        <w:t>8</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1.</w:t>
      </w:r>
      <w:r>
        <w:rPr>
          <w:rFonts w:asciiTheme="minorHAnsi" w:eastAsiaTheme="minorEastAsia" w:hAnsiTheme="minorHAnsi" w:cstheme="minorBidi"/>
          <w:i w:val="0"/>
          <w:iCs w:val="0"/>
          <w:noProof/>
          <w:sz w:val="22"/>
          <w:szCs w:val="22"/>
          <w:lang w:eastAsia="ko-KR"/>
        </w:rPr>
        <w:tab/>
      </w:r>
      <w:r>
        <w:rPr>
          <w:noProof/>
        </w:rPr>
        <w:t>Interviewing</w:t>
      </w:r>
      <w:r>
        <w:rPr>
          <w:noProof/>
        </w:rPr>
        <w:tab/>
      </w:r>
      <w:r>
        <w:rPr>
          <w:noProof/>
        </w:rPr>
        <w:fldChar w:fldCharType="begin"/>
      </w:r>
      <w:r>
        <w:rPr>
          <w:noProof/>
        </w:rPr>
        <w:instrText xml:space="preserve"> PAGEREF _Toc59026032 \h </w:instrText>
      </w:r>
      <w:r>
        <w:rPr>
          <w:noProof/>
        </w:rPr>
      </w:r>
      <w:r>
        <w:rPr>
          <w:noProof/>
        </w:rPr>
        <w:fldChar w:fldCharType="separate"/>
      </w:r>
      <w:r>
        <w:rPr>
          <w:noProof/>
        </w:rPr>
        <w:t>8</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2.</w:t>
      </w:r>
      <w:r>
        <w:rPr>
          <w:rFonts w:asciiTheme="minorHAnsi" w:eastAsiaTheme="minorEastAsia" w:hAnsiTheme="minorHAnsi" w:cstheme="minorBidi"/>
          <w:i w:val="0"/>
          <w:iCs w:val="0"/>
          <w:noProof/>
          <w:sz w:val="22"/>
          <w:szCs w:val="22"/>
          <w:lang w:eastAsia="ko-KR"/>
        </w:rPr>
        <w:tab/>
      </w:r>
      <w:r>
        <w:rPr>
          <w:noProof/>
        </w:rPr>
        <w:t>Procedures Involved in Diagnostic Work-Up</w:t>
      </w:r>
      <w:r>
        <w:rPr>
          <w:noProof/>
        </w:rPr>
        <w:tab/>
      </w:r>
      <w:r>
        <w:rPr>
          <w:noProof/>
        </w:rPr>
        <w:fldChar w:fldCharType="begin"/>
      </w:r>
      <w:r>
        <w:rPr>
          <w:noProof/>
        </w:rPr>
        <w:instrText xml:space="preserve"> PAGEREF _Toc59026033 \h </w:instrText>
      </w:r>
      <w:r>
        <w:rPr>
          <w:noProof/>
        </w:rPr>
      </w:r>
      <w:r>
        <w:rPr>
          <w:noProof/>
        </w:rPr>
        <w:fldChar w:fldCharType="separate"/>
      </w:r>
      <w:r>
        <w:rPr>
          <w:noProof/>
        </w:rPr>
        <w:t>8</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3.</w:t>
      </w:r>
      <w:r>
        <w:rPr>
          <w:rFonts w:asciiTheme="minorHAnsi" w:eastAsiaTheme="minorEastAsia" w:hAnsiTheme="minorHAnsi" w:cstheme="minorBidi"/>
          <w:i w:val="0"/>
          <w:iCs w:val="0"/>
          <w:noProof/>
          <w:sz w:val="22"/>
          <w:szCs w:val="22"/>
          <w:lang w:eastAsia="ko-KR"/>
        </w:rPr>
        <w:tab/>
      </w:r>
      <w:r>
        <w:rPr>
          <w:noProof/>
        </w:rPr>
        <w:t>Case or Team Conferences</w:t>
      </w:r>
      <w:r>
        <w:rPr>
          <w:noProof/>
        </w:rPr>
        <w:tab/>
      </w:r>
      <w:r>
        <w:rPr>
          <w:noProof/>
        </w:rPr>
        <w:fldChar w:fldCharType="begin"/>
      </w:r>
      <w:r>
        <w:rPr>
          <w:noProof/>
        </w:rPr>
        <w:instrText xml:space="preserve"> PAGEREF _Toc59026034 \h </w:instrText>
      </w:r>
      <w:r>
        <w:rPr>
          <w:noProof/>
        </w:rPr>
      </w:r>
      <w:r>
        <w:rPr>
          <w:noProof/>
        </w:rPr>
        <w:fldChar w:fldCharType="separate"/>
      </w:r>
      <w:r>
        <w:rPr>
          <w:noProof/>
        </w:rPr>
        <w:t>8</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4.</w:t>
      </w:r>
      <w:r>
        <w:rPr>
          <w:rFonts w:asciiTheme="minorHAnsi" w:eastAsiaTheme="minorEastAsia" w:hAnsiTheme="minorHAnsi" w:cstheme="minorBidi"/>
          <w:i w:val="0"/>
          <w:iCs w:val="0"/>
          <w:noProof/>
          <w:sz w:val="22"/>
          <w:szCs w:val="22"/>
          <w:lang w:eastAsia="ko-KR"/>
        </w:rPr>
        <w:tab/>
      </w:r>
      <w:r>
        <w:rPr>
          <w:noProof/>
        </w:rPr>
        <w:t>Staff Meetings</w:t>
      </w:r>
      <w:r>
        <w:rPr>
          <w:noProof/>
        </w:rPr>
        <w:tab/>
      </w:r>
      <w:r>
        <w:rPr>
          <w:noProof/>
        </w:rPr>
        <w:fldChar w:fldCharType="begin"/>
      </w:r>
      <w:r>
        <w:rPr>
          <w:noProof/>
        </w:rPr>
        <w:instrText xml:space="preserve"> PAGEREF _Toc59026035 \h </w:instrText>
      </w:r>
      <w:r>
        <w:rPr>
          <w:noProof/>
        </w:rPr>
      </w:r>
      <w:r>
        <w:rPr>
          <w:noProof/>
        </w:rPr>
        <w:fldChar w:fldCharType="separate"/>
      </w:r>
      <w:r>
        <w:rPr>
          <w:noProof/>
        </w:rPr>
        <w:t>8</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5.</w:t>
      </w:r>
      <w:r>
        <w:rPr>
          <w:rFonts w:asciiTheme="minorHAnsi" w:eastAsiaTheme="minorEastAsia" w:hAnsiTheme="minorHAnsi" w:cstheme="minorBidi"/>
          <w:i w:val="0"/>
          <w:iCs w:val="0"/>
          <w:noProof/>
          <w:sz w:val="22"/>
          <w:szCs w:val="22"/>
          <w:lang w:eastAsia="ko-KR"/>
        </w:rPr>
        <w:tab/>
      </w:r>
      <w:r>
        <w:rPr>
          <w:noProof/>
        </w:rPr>
        <w:t>Medical and Psychiatric Consultation</w:t>
      </w:r>
      <w:r>
        <w:rPr>
          <w:noProof/>
        </w:rPr>
        <w:tab/>
      </w:r>
      <w:r>
        <w:rPr>
          <w:noProof/>
        </w:rPr>
        <w:fldChar w:fldCharType="begin"/>
      </w:r>
      <w:r>
        <w:rPr>
          <w:noProof/>
        </w:rPr>
        <w:instrText xml:space="preserve"> PAGEREF _Toc59026036 \h </w:instrText>
      </w:r>
      <w:r>
        <w:rPr>
          <w:noProof/>
        </w:rPr>
      </w:r>
      <w:r>
        <w:rPr>
          <w:noProof/>
        </w:rPr>
        <w:fldChar w:fldCharType="separate"/>
      </w:r>
      <w:r>
        <w:rPr>
          <w:noProof/>
        </w:rPr>
        <w:t>8</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6.</w:t>
      </w:r>
      <w:r>
        <w:rPr>
          <w:rFonts w:asciiTheme="minorHAnsi" w:eastAsiaTheme="minorEastAsia" w:hAnsiTheme="minorHAnsi" w:cstheme="minorBidi"/>
          <w:i w:val="0"/>
          <w:iCs w:val="0"/>
          <w:noProof/>
          <w:sz w:val="22"/>
          <w:szCs w:val="22"/>
          <w:lang w:eastAsia="ko-KR"/>
        </w:rPr>
        <w:tab/>
      </w:r>
      <w:r>
        <w:rPr>
          <w:noProof/>
        </w:rPr>
        <w:t>Case Recording</w:t>
      </w:r>
      <w:r>
        <w:rPr>
          <w:noProof/>
        </w:rPr>
        <w:tab/>
      </w:r>
      <w:r>
        <w:rPr>
          <w:noProof/>
        </w:rPr>
        <w:fldChar w:fldCharType="begin"/>
      </w:r>
      <w:r>
        <w:rPr>
          <w:noProof/>
        </w:rPr>
        <w:instrText xml:space="preserve"> PAGEREF _Toc59026037 \h </w:instrText>
      </w:r>
      <w:r>
        <w:rPr>
          <w:noProof/>
        </w:rPr>
      </w:r>
      <w:r>
        <w:rPr>
          <w:noProof/>
        </w:rPr>
        <w:fldChar w:fldCharType="separate"/>
      </w:r>
      <w:r>
        <w:rPr>
          <w:noProof/>
        </w:rPr>
        <w:t>8</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7.</w:t>
      </w:r>
      <w:r>
        <w:rPr>
          <w:rFonts w:asciiTheme="minorHAnsi" w:eastAsiaTheme="minorEastAsia" w:hAnsiTheme="minorHAnsi" w:cstheme="minorBidi"/>
          <w:i w:val="0"/>
          <w:iCs w:val="0"/>
          <w:noProof/>
          <w:sz w:val="22"/>
          <w:szCs w:val="22"/>
          <w:lang w:eastAsia="ko-KR"/>
        </w:rPr>
        <w:tab/>
      </w:r>
      <w:r>
        <w:rPr>
          <w:noProof/>
        </w:rPr>
        <w:t>Counselor "Field" Rounds (Provision of Services)</w:t>
      </w:r>
      <w:r>
        <w:rPr>
          <w:noProof/>
        </w:rPr>
        <w:tab/>
      </w:r>
      <w:r>
        <w:rPr>
          <w:noProof/>
        </w:rPr>
        <w:fldChar w:fldCharType="begin"/>
      </w:r>
      <w:r>
        <w:rPr>
          <w:noProof/>
        </w:rPr>
        <w:instrText xml:space="preserve"> PAGEREF _Toc59026038 \h </w:instrText>
      </w:r>
      <w:r>
        <w:rPr>
          <w:noProof/>
        </w:rPr>
      </w:r>
      <w:r>
        <w:rPr>
          <w:noProof/>
        </w:rPr>
        <w:fldChar w:fldCharType="separate"/>
      </w:r>
      <w:r>
        <w:rPr>
          <w:noProof/>
        </w:rPr>
        <w:t>8</w:t>
      </w:r>
      <w:r>
        <w:rPr>
          <w:noProof/>
        </w:rPr>
        <w:fldChar w:fldCharType="end"/>
      </w:r>
    </w:p>
    <w:p w:rsidR="00794EFD" w:rsidRDefault="00794EFD">
      <w:pPr>
        <w:pStyle w:val="TOC2"/>
        <w:tabs>
          <w:tab w:val="left" w:pos="720"/>
          <w:tab w:val="right" w:leader="dot" w:pos="8810"/>
        </w:tabs>
        <w:rPr>
          <w:rFonts w:asciiTheme="minorHAnsi" w:eastAsiaTheme="minorEastAsia" w:hAnsiTheme="minorHAnsi" w:cstheme="minorBidi"/>
          <w:smallCaps w:val="0"/>
          <w:noProof/>
          <w:sz w:val="22"/>
          <w:szCs w:val="22"/>
          <w:lang w:eastAsia="ko-KR"/>
        </w:rPr>
      </w:pPr>
      <w:r>
        <w:rPr>
          <w:noProof/>
        </w:rPr>
        <w:t xml:space="preserve">C. </w:t>
      </w:r>
      <w:r>
        <w:rPr>
          <w:rFonts w:asciiTheme="minorHAnsi" w:eastAsiaTheme="minorEastAsia" w:hAnsiTheme="minorHAnsi" w:cstheme="minorBidi"/>
          <w:smallCaps w:val="0"/>
          <w:noProof/>
          <w:sz w:val="22"/>
          <w:szCs w:val="22"/>
          <w:lang w:eastAsia="ko-KR"/>
        </w:rPr>
        <w:tab/>
      </w:r>
      <w:r>
        <w:rPr>
          <w:noProof/>
        </w:rPr>
        <w:t>Participation Recommendations</w:t>
      </w:r>
      <w:r>
        <w:rPr>
          <w:noProof/>
        </w:rPr>
        <w:tab/>
      </w:r>
      <w:r>
        <w:rPr>
          <w:noProof/>
        </w:rPr>
        <w:fldChar w:fldCharType="begin"/>
      </w:r>
      <w:r>
        <w:rPr>
          <w:noProof/>
        </w:rPr>
        <w:instrText xml:space="preserve"> PAGEREF _Toc59026039 \h </w:instrText>
      </w:r>
      <w:r>
        <w:rPr>
          <w:noProof/>
        </w:rPr>
      </w:r>
      <w:r>
        <w:rPr>
          <w:noProof/>
        </w:rPr>
        <w:fldChar w:fldCharType="separate"/>
      </w:r>
      <w:r>
        <w:rPr>
          <w:noProof/>
        </w:rPr>
        <w:t>9</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1.</w:t>
      </w:r>
      <w:r>
        <w:rPr>
          <w:rFonts w:asciiTheme="minorHAnsi" w:eastAsiaTheme="minorEastAsia" w:hAnsiTheme="minorHAnsi" w:cstheme="minorBidi"/>
          <w:i w:val="0"/>
          <w:iCs w:val="0"/>
          <w:noProof/>
          <w:sz w:val="22"/>
          <w:szCs w:val="22"/>
          <w:lang w:eastAsia="ko-KR"/>
        </w:rPr>
        <w:tab/>
      </w:r>
      <w:r>
        <w:rPr>
          <w:noProof/>
        </w:rPr>
        <w:t>With Consumers</w:t>
      </w:r>
      <w:r>
        <w:rPr>
          <w:noProof/>
        </w:rPr>
        <w:tab/>
      </w:r>
      <w:r>
        <w:rPr>
          <w:noProof/>
        </w:rPr>
        <w:fldChar w:fldCharType="begin"/>
      </w:r>
      <w:r>
        <w:rPr>
          <w:noProof/>
        </w:rPr>
        <w:instrText xml:space="preserve"> PAGEREF _Toc59026040 \h </w:instrText>
      </w:r>
      <w:r>
        <w:rPr>
          <w:noProof/>
        </w:rPr>
      </w:r>
      <w:r>
        <w:rPr>
          <w:noProof/>
        </w:rPr>
        <w:fldChar w:fldCharType="separate"/>
      </w:r>
      <w:r>
        <w:rPr>
          <w:noProof/>
        </w:rPr>
        <w:t>9</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2.</w:t>
      </w:r>
      <w:r>
        <w:rPr>
          <w:rFonts w:asciiTheme="minorHAnsi" w:eastAsiaTheme="minorEastAsia" w:hAnsiTheme="minorHAnsi" w:cstheme="minorBidi"/>
          <w:i w:val="0"/>
          <w:iCs w:val="0"/>
          <w:noProof/>
          <w:sz w:val="22"/>
          <w:szCs w:val="22"/>
          <w:lang w:eastAsia="ko-KR"/>
        </w:rPr>
        <w:tab/>
      </w:r>
      <w:r>
        <w:rPr>
          <w:noProof/>
        </w:rPr>
        <w:t>With Facilitating Personnel and Agencies</w:t>
      </w:r>
      <w:r>
        <w:rPr>
          <w:noProof/>
        </w:rPr>
        <w:tab/>
      </w:r>
      <w:r>
        <w:rPr>
          <w:noProof/>
        </w:rPr>
        <w:fldChar w:fldCharType="begin"/>
      </w:r>
      <w:r>
        <w:rPr>
          <w:noProof/>
        </w:rPr>
        <w:instrText xml:space="preserve"> PAGEREF _Toc59026041 \h </w:instrText>
      </w:r>
      <w:r>
        <w:rPr>
          <w:noProof/>
        </w:rPr>
      </w:r>
      <w:r>
        <w:rPr>
          <w:noProof/>
        </w:rPr>
        <w:fldChar w:fldCharType="separate"/>
      </w:r>
      <w:r>
        <w:rPr>
          <w:noProof/>
        </w:rPr>
        <w:t>9</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3.</w:t>
      </w:r>
      <w:r>
        <w:rPr>
          <w:rFonts w:asciiTheme="minorHAnsi" w:eastAsiaTheme="minorEastAsia" w:hAnsiTheme="minorHAnsi" w:cstheme="minorBidi"/>
          <w:i w:val="0"/>
          <w:iCs w:val="0"/>
          <w:noProof/>
          <w:sz w:val="22"/>
          <w:szCs w:val="22"/>
          <w:lang w:eastAsia="ko-KR"/>
        </w:rPr>
        <w:tab/>
      </w:r>
      <w:r>
        <w:rPr>
          <w:noProof/>
        </w:rPr>
        <w:t>Suggested Criteria for Case Selection</w:t>
      </w:r>
      <w:r>
        <w:rPr>
          <w:noProof/>
        </w:rPr>
        <w:tab/>
      </w:r>
      <w:r>
        <w:rPr>
          <w:noProof/>
        </w:rPr>
        <w:fldChar w:fldCharType="begin"/>
      </w:r>
      <w:r>
        <w:rPr>
          <w:noProof/>
        </w:rPr>
        <w:instrText xml:space="preserve"> PAGEREF _Toc59026042 \h </w:instrText>
      </w:r>
      <w:r>
        <w:rPr>
          <w:noProof/>
        </w:rPr>
      </w:r>
      <w:r>
        <w:rPr>
          <w:noProof/>
        </w:rPr>
        <w:fldChar w:fldCharType="separate"/>
      </w:r>
      <w:r>
        <w:rPr>
          <w:noProof/>
        </w:rPr>
        <w:t>9</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Supervision and Responsibilities</w:t>
      </w:r>
      <w:r>
        <w:rPr>
          <w:noProof/>
        </w:rPr>
        <w:tab/>
      </w:r>
      <w:r>
        <w:rPr>
          <w:noProof/>
        </w:rPr>
        <w:fldChar w:fldCharType="begin"/>
      </w:r>
      <w:r>
        <w:rPr>
          <w:noProof/>
        </w:rPr>
        <w:instrText xml:space="preserve"> PAGEREF _Toc59026043 \h </w:instrText>
      </w:r>
      <w:r>
        <w:rPr>
          <w:noProof/>
        </w:rPr>
      </w:r>
      <w:r>
        <w:rPr>
          <w:noProof/>
        </w:rPr>
        <w:fldChar w:fldCharType="separate"/>
      </w:r>
      <w:r>
        <w:rPr>
          <w:noProof/>
        </w:rPr>
        <w:t>10</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Clinical Experience Supervisor Responsibilities</w:t>
      </w:r>
      <w:r>
        <w:rPr>
          <w:noProof/>
        </w:rPr>
        <w:tab/>
      </w:r>
      <w:r>
        <w:rPr>
          <w:noProof/>
        </w:rPr>
        <w:fldChar w:fldCharType="begin"/>
      </w:r>
      <w:r>
        <w:rPr>
          <w:noProof/>
        </w:rPr>
        <w:instrText xml:space="preserve"> PAGEREF _Toc59026044 \h </w:instrText>
      </w:r>
      <w:r>
        <w:rPr>
          <w:noProof/>
        </w:rPr>
      </w:r>
      <w:r>
        <w:rPr>
          <w:noProof/>
        </w:rPr>
        <w:fldChar w:fldCharType="separate"/>
      </w:r>
      <w:r>
        <w:rPr>
          <w:noProof/>
        </w:rPr>
        <w:t>10</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Faculty Supervisor Responsibilities</w:t>
      </w:r>
      <w:r>
        <w:rPr>
          <w:noProof/>
        </w:rPr>
        <w:tab/>
      </w:r>
      <w:r>
        <w:rPr>
          <w:noProof/>
        </w:rPr>
        <w:fldChar w:fldCharType="begin"/>
      </w:r>
      <w:r>
        <w:rPr>
          <w:noProof/>
        </w:rPr>
        <w:instrText xml:space="preserve"> PAGEREF _Toc59026045 \h </w:instrText>
      </w:r>
      <w:r>
        <w:rPr>
          <w:noProof/>
        </w:rPr>
      </w:r>
      <w:r>
        <w:rPr>
          <w:noProof/>
        </w:rPr>
        <w:fldChar w:fldCharType="separate"/>
      </w:r>
      <w:r>
        <w:rPr>
          <w:noProof/>
        </w:rPr>
        <w:t>11</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Intern/Student Responsibilities</w:t>
      </w:r>
      <w:r>
        <w:rPr>
          <w:noProof/>
        </w:rPr>
        <w:tab/>
      </w:r>
      <w:r>
        <w:rPr>
          <w:noProof/>
        </w:rPr>
        <w:fldChar w:fldCharType="begin"/>
      </w:r>
      <w:r>
        <w:rPr>
          <w:noProof/>
        </w:rPr>
        <w:instrText xml:space="preserve"> PAGEREF _Toc59026046 \h </w:instrText>
      </w:r>
      <w:r>
        <w:rPr>
          <w:noProof/>
        </w:rPr>
      </w:r>
      <w:r>
        <w:rPr>
          <w:noProof/>
        </w:rPr>
        <w:fldChar w:fldCharType="separate"/>
      </w:r>
      <w:r>
        <w:rPr>
          <w:noProof/>
        </w:rPr>
        <w:t>11</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Reports and Evaluation</w:t>
      </w:r>
      <w:r>
        <w:rPr>
          <w:noProof/>
        </w:rPr>
        <w:tab/>
      </w:r>
      <w:r>
        <w:rPr>
          <w:noProof/>
        </w:rPr>
        <w:fldChar w:fldCharType="begin"/>
      </w:r>
      <w:r>
        <w:rPr>
          <w:noProof/>
        </w:rPr>
        <w:instrText xml:space="preserve"> PAGEREF _Toc59026047 \h </w:instrText>
      </w:r>
      <w:r>
        <w:rPr>
          <w:noProof/>
        </w:rPr>
      </w:r>
      <w:r>
        <w:rPr>
          <w:noProof/>
        </w:rPr>
        <w:fldChar w:fldCharType="separate"/>
      </w:r>
      <w:r>
        <w:rPr>
          <w:noProof/>
        </w:rPr>
        <w:t>12</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caps/>
          <w:noProof/>
        </w:rPr>
        <w:t>I.</w:t>
      </w:r>
      <w:r>
        <w:rPr>
          <w:rFonts w:asciiTheme="minorHAnsi" w:eastAsiaTheme="minorEastAsia" w:hAnsiTheme="minorHAnsi" w:cstheme="minorBidi"/>
          <w:i w:val="0"/>
          <w:iCs w:val="0"/>
          <w:noProof/>
          <w:sz w:val="22"/>
          <w:szCs w:val="22"/>
          <w:lang w:eastAsia="ko-KR"/>
        </w:rPr>
        <w:tab/>
      </w:r>
      <w:r w:rsidRPr="00A22B05">
        <w:rPr>
          <w:caps/>
          <w:noProof/>
        </w:rPr>
        <w:t>Success in Forming Effective Relationships:</w:t>
      </w:r>
      <w:r>
        <w:rPr>
          <w:noProof/>
        </w:rPr>
        <w:tab/>
      </w:r>
      <w:r>
        <w:rPr>
          <w:noProof/>
        </w:rPr>
        <w:fldChar w:fldCharType="begin"/>
      </w:r>
      <w:r>
        <w:rPr>
          <w:noProof/>
        </w:rPr>
        <w:instrText xml:space="preserve"> PAGEREF _Toc59026048 \h </w:instrText>
      </w:r>
      <w:r>
        <w:rPr>
          <w:noProof/>
        </w:rPr>
      </w:r>
      <w:r>
        <w:rPr>
          <w:noProof/>
        </w:rPr>
        <w:fldChar w:fldCharType="separate"/>
      </w:r>
      <w:r>
        <w:rPr>
          <w:noProof/>
        </w:rPr>
        <w:t>12</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II.</w:t>
      </w:r>
      <w:r>
        <w:rPr>
          <w:rFonts w:asciiTheme="minorHAnsi" w:eastAsiaTheme="minorEastAsia" w:hAnsiTheme="minorHAnsi" w:cstheme="minorBidi"/>
          <w:i w:val="0"/>
          <w:iCs w:val="0"/>
          <w:noProof/>
          <w:sz w:val="22"/>
          <w:szCs w:val="22"/>
          <w:lang w:eastAsia="ko-KR"/>
        </w:rPr>
        <w:tab/>
      </w:r>
      <w:r>
        <w:rPr>
          <w:noProof/>
        </w:rPr>
        <w:t>SKILL IN COUNSELING:</w:t>
      </w:r>
      <w:r>
        <w:rPr>
          <w:noProof/>
        </w:rPr>
        <w:tab/>
      </w:r>
      <w:r>
        <w:rPr>
          <w:noProof/>
        </w:rPr>
        <w:fldChar w:fldCharType="begin"/>
      </w:r>
      <w:r>
        <w:rPr>
          <w:noProof/>
        </w:rPr>
        <w:instrText xml:space="preserve"> PAGEREF _Toc59026049 \h </w:instrText>
      </w:r>
      <w:r>
        <w:rPr>
          <w:noProof/>
        </w:rPr>
      </w:r>
      <w:r>
        <w:rPr>
          <w:noProof/>
        </w:rPr>
        <w:fldChar w:fldCharType="separate"/>
      </w:r>
      <w:r>
        <w:rPr>
          <w:noProof/>
        </w:rPr>
        <w:t>12</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caps/>
          <w:noProof/>
        </w:rPr>
        <w:t>III.</w:t>
      </w:r>
      <w:r>
        <w:rPr>
          <w:rFonts w:asciiTheme="minorHAnsi" w:eastAsiaTheme="minorEastAsia" w:hAnsiTheme="minorHAnsi" w:cstheme="minorBidi"/>
          <w:i w:val="0"/>
          <w:iCs w:val="0"/>
          <w:noProof/>
          <w:sz w:val="22"/>
          <w:szCs w:val="22"/>
          <w:lang w:eastAsia="ko-KR"/>
        </w:rPr>
        <w:tab/>
      </w:r>
      <w:r w:rsidRPr="00A22B05">
        <w:rPr>
          <w:caps/>
          <w:noProof/>
        </w:rPr>
        <w:t>Case Work Skills &amp; Abilities:</w:t>
      </w:r>
      <w:r>
        <w:rPr>
          <w:noProof/>
        </w:rPr>
        <w:tab/>
      </w:r>
      <w:r>
        <w:rPr>
          <w:noProof/>
        </w:rPr>
        <w:fldChar w:fldCharType="begin"/>
      </w:r>
      <w:r>
        <w:rPr>
          <w:noProof/>
        </w:rPr>
        <w:instrText xml:space="preserve"> PAGEREF _Toc59026050 \h </w:instrText>
      </w:r>
      <w:r>
        <w:rPr>
          <w:noProof/>
        </w:rPr>
      </w:r>
      <w:r>
        <w:rPr>
          <w:noProof/>
        </w:rPr>
        <w:fldChar w:fldCharType="separate"/>
      </w:r>
      <w:r>
        <w:rPr>
          <w:noProof/>
        </w:rPr>
        <w:t>12</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IV.</w:t>
      </w:r>
      <w:r>
        <w:rPr>
          <w:rFonts w:asciiTheme="minorHAnsi" w:eastAsiaTheme="minorEastAsia" w:hAnsiTheme="minorHAnsi" w:cstheme="minorBidi"/>
          <w:i w:val="0"/>
          <w:iCs w:val="0"/>
          <w:noProof/>
          <w:sz w:val="22"/>
          <w:szCs w:val="22"/>
          <w:lang w:eastAsia="ko-KR"/>
        </w:rPr>
        <w:tab/>
      </w:r>
      <w:r>
        <w:rPr>
          <w:noProof/>
        </w:rPr>
        <w:t>WORK HABITS AND PERSONAL TRAITS &amp; ATTITUDE</w:t>
      </w:r>
      <w:r>
        <w:rPr>
          <w:noProof/>
        </w:rPr>
        <w:tab/>
      </w:r>
      <w:r>
        <w:rPr>
          <w:noProof/>
        </w:rPr>
        <w:fldChar w:fldCharType="begin"/>
      </w:r>
      <w:r>
        <w:rPr>
          <w:noProof/>
        </w:rPr>
        <w:instrText xml:space="preserve"> PAGEREF _Toc59026051 \h </w:instrText>
      </w:r>
      <w:r>
        <w:rPr>
          <w:noProof/>
        </w:rPr>
      </w:r>
      <w:r>
        <w:rPr>
          <w:noProof/>
        </w:rPr>
        <w:fldChar w:fldCharType="separate"/>
      </w:r>
      <w:r>
        <w:rPr>
          <w:noProof/>
        </w:rPr>
        <w:t>13</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V.</w:t>
      </w:r>
      <w:r>
        <w:rPr>
          <w:rFonts w:asciiTheme="minorHAnsi" w:eastAsiaTheme="minorEastAsia" w:hAnsiTheme="minorHAnsi" w:cstheme="minorBidi"/>
          <w:i w:val="0"/>
          <w:iCs w:val="0"/>
          <w:noProof/>
          <w:sz w:val="22"/>
          <w:szCs w:val="22"/>
          <w:lang w:eastAsia="ko-KR"/>
        </w:rPr>
        <w:tab/>
      </w:r>
      <w:r>
        <w:rPr>
          <w:noProof/>
        </w:rPr>
        <w:t>PERSONAL TRAITS &amp; ATTITUDES</w:t>
      </w:r>
      <w:r>
        <w:rPr>
          <w:noProof/>
        </w:rPr>
        <w:tab/>
      </w:r>
      <w:r>
        <w:rPr>
          <w:noProof/>
        </w:rPr>
        <w:fldChar w:fldCharType="begin"/>
      </w:r>
      <w:r>
        <w:rPr>
          <w:noProof/>
        </w:rPr>
        <w:instrText xml:space="preserve"> PAGEREF _Toc59026052 \h </w:instrText>
      </w:r>
      <w:r>
        <w:rPr>
          <w:noProof/>
        </w:rPr>
      </w:r>
      <w:r>
        <w:rPr>
          <w:noProof/>
        </w:rPr>
        <w:fldChar w:fldCharType="separate"/>
      </w:r>
      <w:r>
        <w:rPr>
          <w:noProof/>
        </w:rPr>
        <w:t>13</w:t>
      </w:r>
      <w:r>
        <w:rPr>
          <w:noProof/>
        </w:rPr>
        <w:fldChar w:fldCharType="end"/>
      </w:r>
    </w:p>
    <w:p w:rsidR="00794EFD" w:rsidRDefault="00794EFD">
      <w:pPr>
        <w:pStyle w:val="TOC3"/>
        <w:tabs>
          <w:tab w:val="left" w:pos="960"/>
          <w:tab w:val="right" w:leader="dot" w:pos="8810"/>
        </w:tabs>
        <w:rPr>
          <w:rFonts w:asciiTheme="minorHAnsi" w:eastAsiaTheme="minorEastAsia" w:hAnsiTheme="minorHAnsi" w:cstheme="minorBidi"/>
          <w:i w:val="0"/>
          <w:iCs w:val="0"/>
          <w:noProof/>
          <w:sz w:val="22"/>
          <w:szCs w:val="22"/>
          <w:lang w:eastAsia="ko-KR"/>
        </w:rPr>
      </w:pPr>
      <w:r w:rsidRPr="00A22B05">
        <w:rPr>
          <w:noProof/>
        </w:rPr>
        <w:t>VI.</w:t>
      </w:r>
      <w:r>
        <w:rPr>
          <w:rFonts w:asciiTheme="minorHAnsi" w:eastAsiaTheme="minorEastAsia" w:hAnsiTheme="minorHAnsi" w:cstheme="minorBidi"/>
          <w:i w:val="0"/>
          <w:iCs w:val="0"/>
          <w:noProof/>
          <w:sz w:val="22"/>
          <w:szCs w:val="22"/>
          <w:lang w:eastAsia="ko-KR"/>
        </w:rPr>
        <w:tab/>
      </w:r>
      <w:r>
        <w:rPr>
          <w:noProof/>
        </w:rPr>
        <w:t>PROFESSIONAL GROWTH AND POTENTIAL</w:t>
      </w:r>
      <w:r>
        <w:rPr>
          <w:noProof/>
        </w:rPr>
        <w:tab/>
      </w:r>
      <w:r>
        <w:rPr>
          <w:noProof/>
        </w:rPr>
        <w:fldChar w:fldCharType="begin"/>
      </w:r>
      <w:r>
        <w:rPr>
          <w:noProof/>
        </w:rPr>
        <w:instrText xml:space="preserve"> PAGEREF _Toc59026053 \h </w:instrText>
      </w:r>
      <w:r>
        <w:rPr>
          <w:noProof/>
        </w:rPr>
      </w:r>
      <w:r>
        <w:rPr>
          <w:noProof/>
        </w:rPr>
        <w:fldChar w:fldCharType="separate"/>
      </w:r>
      <w:r>
        <w:rPr>
          <w:noProof/>
        </w:rPr>
        <w:t>13</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Information/Instructions for Appendices</w:t>
      </w:r>
      <w:r>
        <w:rPr>
          <w:noProof/>
        </w:rPr>
        <w:tab/>
      </w:r>
      <w:r>
        <w:rPr>
          <w:noProof/>
        </w:rPr>
        <w:fldChar w:fldCharType="begin"/>
      </w:r>
      <w:r>
        <w:rPr>
          <w:noProof/>
        </w:rPr>
        <w:instrText xml:space="preserve"> PAGEREF _Toc59026054 \h </w:instrText>
      </w:r>
      <w:r>
        <w:rPr>
          <w:noProof/>
        </w:rPr>
      </w:r>
      <w:r>
        <w:rPr>
          <w:noProof/>
        </w:rPr>
        <w:fldChar w:fldCharType="separate"/>
      </w:r>
      <w:r>
        <w:rPr>
          <w:noProof/>
        </w:rPr>
        <w:t>14</w:t>
      </w:r>
      <w:r>
        <w:rPr>
          <w:noProof/>
        </w:rPr>
        <w:fldChar w:fldCharType="end"/>
      </w:r>
    </w:p>
    <w:p w:rsidR="00794EFD" w:rsidRDefault="00794EFD">
      <w:pPr>
        <w:pStyle w:val="TOC2"/>
        <w:tabs>
          <w:tab w:val="right" w:leader="dot" w:pos="8810"/>
        </w:tabs>
        <w:rPr>
          <w:rFonts w:asciiTheme="minorHAnsi" w:eastAsiaTheme="minorEastAsia" w:hAnsiTheme="minorHAnsi" w:cstheme="minorBidi"/>
          <w:smallCaps w:val="0"/>
          <w:noProof/>
          <w:sz w:val="22"/>
          <w:szCs w:val="22"/>
          <w:lang w:eastAsia="ko-KR"/>
        </w:rPr>
      </w:pPr>
      <w:r>
        <w:rPr>
          <w:noProof/>
        </w:rPr>
        <w:t>Appendix A: Clinical Experience Agreement</w:t>
      </w:r>
      <w:r>
        <w:rPr>
          <w:noProof/>
        </w:rPr>
        <w:tab/>
      </w:r>
      <w:r>
        <w:rPr>
          <w:noProof/>
        </w:rPr>
        <w:fldChar w:fldCharType="begin"/>
      </w:r>
      <w:r>
        <w:rPr>
          <w:noProof/>
        </w:rPr>
        <w:instrText xml:space="preserve"> PAGEREF _Toc59026055 \h </w:instrText>
      </w:r>
      <w:r>
        <w:rPr>
          <w:noProof/>
        </w:rPr>
      </w:r>
      <w:r>
        <w:rPr>
          <w:noProof/>
        </w:rPr>
        <w:fldChar w:fldCharType="separate"/>
      </w:r>
      <w:r>
        <w:rPr>
          <w:noProof/>
        </w:rPr>
        <w:t>14</w:t>
      </w:r>
      <w:r>
        <w:rPr>
          <w:noProof/>
        </w:rPr>
        <w:fldChar w:fldCharType="end"/>
      </w:r>
    </w:p>
    <w:p w:rsidR="00794EFD" w:rsidRDefault="00794EFD">
      <w:pPr>
        <w:pStyle w:val="TOC2"/>
        <w:tabs>
          <w:tab w:val="right" w:leader="dot" w:pos="8810"/>
        </w:tabs>
        <w:rPr>
          <w:rFonts w:asciiTheme="minorHAnsi" w:eastAsiaTheme="minorEastAsia" w:hAnsiTheme="minorHAnsi" w:cstheme="minorBidi"/>
          <w:smallCaps w:val="0"/>
          <w:noProof/>
          <w:sz w:val="22"/>
          <w:szCs w:val="22"/>
          <w:lang w:eastAsia="ko-KR"/>
        </w:rPr>
      </w:pPr>
      <w:r>
        <w:rPr>
          <w:noProof/>
        </w:rPr>
        <w:t>Appendix B: Acceptance Form</w:t>
      </w:r>
      <w:r>
        <w:rPr>
          <w:noProof/>
        </w:rPr>
        <w:tab/>
      </w:r>
      <w:r>
        <w:rPr>
          <w:noProof/>
        </w:rPr>
        <w:fldChar w:fldCharType="begin"/>
      </w:r>
      <w:r>
        <w:rPr>
          <w:noProof/>
        </w:rPr>
        <w:instrText xml:space="preserve"> PAGEREF _Toc59026056 \h </w:instrText>
      </w:r>
      <w:r>
        <w:rPr>
          <w:noProof/>
        </w:rPr>
      </w:r>
      <w:r>
        <w:rPr>
          <w:noProof/>
        </w:rPr>
        <w:fldChar w:fldCharType="separate"/>
      </w:r>
      <w:r>
        <w:rPr>
          <w:noProof/>
        </w:rPr>
        <w:t>14</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sidRPr="00A22B05">
        <w:rPr>
          <w:rFonts w:ascii="Times New Roman" w:hAnsi="Times New Roman"/>
          <w:noProof/>
        </w:rPr>
        <w:t>Appendix A: Clinical Experience Agreement</w:t>
      </w:r>
      <w:r>
        <w:rPr>
          <w:noProof/>
        </w:rPr>
        <w:tab/>
      </w:r>
      <w:r>
        <w:rPr>
          <w:noProof/>
        </w:rPr>
        <w:fldChar w:fldCharType="begin"/>
      </w:r>
      <w:r>
        <w:rPr>
          <w:noProof/>
        </w:rPr>
        <w:instrText xml:space="preserve"> PAGEREF _Toc59026057 \h </w:instrText>
      </w:r>
      <w:r>
        <w:rPr>
          <w:noProof/>
        </w:rPr>
      </w:r>
      <w:r>
        <w:rPr>
          <w:noProof/>
        </w:rPr>
        <w:fldChar w:fldCharType="separate"/>
      </w:r>
      <w:r>
        <w:rPr>
          <w:noProof/>
        </w:rPr>
        <w:t>15</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Appendix B: Interviewee Consent Form</w:t>
      </w:r>
      <w:r>
        <w:rPr>
          <w:noProof/>
        </w:rPr>
        <w:tab/>
      </w:r>
      <w:r>
        <w:rPr>
          <w:noProof/>
        </w:rPr>
        <w:fldChar w:fldCharType="begin"/>
      </w:r>
      <w:r>
        <w:rPr>
          <w:noProof/>
        </w:rPr>
        <w:instrText xml:space="preserve"> PAGEREF _Toc59026058 \h </w:instrText>
      </w:r>
      <w:r>
        <w:rPr>
          <w:noProof/>
        </w:rPr>
      </w:r>
      <w:r>
        <w:rPr>
          <w:noProof/>
        </w:rPr>
        <w:fldChar w:fldCharType="separate"/>
      </w:r>
      <w:r>
        <w:rPr>
          <w:noProof/>
        </w:rPr>
        <w:t>16</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lastRenderedPageBreak/>
        <w:t>Appendix C: Acceptance Letter</w:t>
      </w:r>
      <w:r>
        <w:rPr>
          <w:noProof/>
        </w:rPr>
        <w:tab/>
      </w:r>
      <w:r>
        <w:rPr>
          <w:noProof/>
        </w:rPr>
        <w:fldChar w:fldCharType="begin"/>
      </w:r>
      <w:r>
        <w:rPr>
          <w:noProof/>
        </w:rPr>
        <w:instrText xml:space="preserve"> PAGEREF _Toc59026059 \h </w:instrText>
      </w:r>
      <w:r>
        <w:rPr>
          <w:noProof/>
        </w:rPr>
      </w:r>
      <w:r>
        <w:rPr>
          <w:noProof/>
        </w:rPr>
        <w:fldChar w:fldCharType="separate"/>
      </w:r>
      <w:r>
        <w:rPr>
          <w:noProof/>
        </w:rPr>
        <w:t>17</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Appendix D: Student Evaluation Forms</w:t>
      </w:r>
      <w:r>
        <w:rPr>
          <w:noProof/>
        </w:rPr>
        <w:tab/>
      </w:r>
      <w:r>
        <w:rPr>
          <w:noProof/>
        </w:rPr>
        <w:fldChar w:fldCharType="begin"/>
      </w:r>
      <w:r>
        <w:rPr>
          <w:noProof/>
        </w:rPr>
        <w:instrText xml:space="preserve"> PAGEREF _Toc59026060 \h </w:instrText>
      </w:r>
      <w:r>
        <w:rPr>
          <w:noProof/>
        </w:rPr>
      </w:r>
      <w:r>
        <w:rPr>
          <w:noProof/>
        </w:rPr>
        <w:fldChar w:fldCharType="separate"/>
      </w:r>
      <w:r>
        <w:rPr>
          <w:noProof/>
        </w:rPr>
        <w:t>18</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STUDENT EVALUATION</w:t>
      </w:r>
      <w:r w:rsidRPr="00A22B05">
        <w:rPr>
          <w:noProof/>
        </w:rPr>
        <w:t>—ARP 744: Intermediate Practicum and ARP 745: internship</w:t>
      </w:r>
      <w:r>
        <w:rPr>
          <w:noProof/>
        </w:rPr>
        <w:tab/>
      </w:r>
      <w:r>
        <w:rPr>
          <w:noProof/>
        </w:rPr>
        <w:fldChar w:fldCharType="begin"/>
      </w:r>
      <w:r>
        <w:rPr>
          <w:noProof/>
        </w:rPr>
        <w:instrText xml:space="preserve"> PAGEREF _Toc59026061 \h </w:instrText>
      </w:r>
      <w:r>
        <w:rPr>
          <w:noProof/>
        </w:rPr>
      </w:r>
      <w:r>
        <w:rPr>
          <w:noProof/>
        </w:rPr>
        <w:fldChar w:fldCharType="separate"/>
      </w:r>
      <w:r>
        <w:rPr>
          <w:noProof/>
        </w:rPr>
        <w:t>22</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Appendix E</w:t>
      </w:r>
      <w:r>
        <w:rPr>
          <w:noProof/>
        </w:rPr>
        <w:tab/>
      </w:r>
      <w:r>
        <w:rPr>
          <w:noProof/>
        </w:rPr>
        <w:fldChar w:fldCharType="begin"/>
      </w:r>
      <w:r>
        <w:rPr>
          <w:noProof/>
        </w:rPr>
        <w:instrText xml:space="preserve"> PAGEREF _Toc59026062 \h </w:instrText>
      </w:r>
      <w:r>
        <w:rPr>
          <w:noProof/>
        </w:rPr>
      </w:r>
      <w:r>
        <w:rPr>
          <w:noProof/>
        </w:rPr>
        <w:fldChar w:fldCharType="separate"/>
      </w:r>
      <w:r>
        <w:rPr>
          <w:noProof/>
        </w:rPr>
        <w:t>30</w:t>
      </w:r>
      <w:r>
        <w:rPr>
          <w:noProof/>
        </w:rPr>
        <w:fldChar w:fldCharType="end"/>
      </w:r>
    </w:p>
    <w:p w:rsidR="00794EFD" w:rsidRDefault="00794EFD">
      <w:pPr>
        <w:pStyle w:val="TOC1"/>
        <w:tabs>
          <w:tab w:val="right" w:leader="dot" w:pos="8810"/>
        </w:tabs>
        <w:rPr>
          <w:rFonts w:asciiTheme="minorHAnsi" w:eastAsiaTheme="minorEastAsia" w:hAnsiTheme="minorHAnsi" w:cstheme="minorBidi"/>
          <w:b w:val="0"/>
          <w:bCs w:val="0"/>
          <w:caps w:val="0"/>
          <w:noProof/>
          <w:sz w:val="22"/>
          <w:szCs w:val="22"/>
          <w:lang w:eastAsia="ko-KR"/>
        </w:rPr>
      </w:pPr>
      <w:r>
        <w:rPr>
          <w:noProof/>
        </w:rPr>
        <w:t>Appendix f</w:t>
      </w:r>
      <w:r>
        <w:rPr>
          <w:noProof/>
        </w:rPr>
        <w:tab/>
      </w:r>
      <w:r>
        <w:rPr>
          <w:noProof/>
        </w:rPr>
        <w:fldChar w:fldCharType="begin"/>
      </w:r>
      <w:r>
        <w:rPr>
          <w:noProof/>
        </w:rPr>
        <w:instrText xml:space="preserve"> PAGEREF _Toc59026063 \h </w:instrText>
      </w:r>
      <w:r>
        <w:rPr>
          <w:noProof/>
        </w:rPr>
      </w:r>
      <w:r>
        <w:rPr>
          <w:noProof/>
        </w:rPr>
        <w:fldChar w:fldCharType="separate"/>
      </w:r>
      <w:r>
        <w:rPr>
          <w:noProof/>
        </w:rPr>
        <w:t>31</w:t>
      </w:r>
      <w:r>
        <w:rPr>
          <w:noProof/>
        </w:rPr>
        <w:fldChar w:fldCharType="end"/>
      </w:r>
    </w:p>
    <w:p w:rsidR="00703314" w:rsidRDefault="00703314">
      <w:r>
        <w:fldChar w:fldCharType="end"/>
      </w:r>
    </w:p>
    <w:p w:rsidR="00703314" w:rsidRDefault="00703314">
      <w:r>
        <w:br w:type="page"/>
      </w:r>
    </w:p>
    <w:p w:rsidR="00703314" w:rsidRDefault="00703314" w:rsidP="00703314">
      <w:pPr>
        <w:pStyle w:val="Heading1"/>
      </w:pPr>
      <w:bookmarkStart w:id="6" w:name="_Toc73947024"/>
      <w:bookmarkStart w:id="7" w:name="_Toc73947741"/>
      <w:bookmarkStart w:id="8" w:name="_Toc73949659"/>
      <w:bookmarkStart w:id="9" w:name="_Toc73949869"/>
      <w:bookmarkStart w:id="10" w:name="_Toc73963901"/>
      <w:bookmarkStart w:id="11" w:name="_Toc73964106"/>
      <w:bookmarkStart w:id="12" w:name="_Toc74146694"/>
      <w:bookmarkStart w:id="13" w:name="_Toc74152515"/>
      <w:bookmarkStart w:id="14" w:name="_Toc74152818"/>
      <w:bookmarkStart w:id="15" w:name="_Toc74153890"/>
      <w:bookmarkStart w:id="16" w:name="_Toc255483454"/>
      <w:bookmarkStart w:id="17" w:name="_Toc59026019"/>
      <w:r>
        <w:lastRenderedPageBreak/>
        <w:t>Objectives of Clinical Experience</w:t>
      </w:r>
      <w:bookmarkEnd w:id="6"/>
      <w:bookmarkEnd w:id="7"/>
      <w:bookmarkEnd w:id="8"/>
      <w:bookmarkEnd w:id="9"/>
      <w:bookmarkEnd w:id="10"/>
      <w:bookmarkEnd w:id="11"/>
      <w:bookmarkEnd w:id="12"/>
      <w:bookmarkEnd w:id="13"/>
      <w:bookmarkEnd w:id="14"/>
      <w:bookmarkEnd w:id="15"/>
      <w:bookmarkEnd w:id="16"/>
      <w:bookmarkEnd w:id="17"/>
    </w:p>
    <w:p w:rsidR="00703314" w:rsidRDefault="00703314">
      <w:pPr>
        <w:pStyle w:val="BodyText1"/>
      </w:pPr>
      <w:r>
        <w:t>Students enrolled in SDSU’s Distance Learning Program for the Master of Science degree in Rehabilitation Counseling come from a broad spectrum of professional rehabilitation work experience. Historically, the majority of students in the distance learning program have worked in a counseling setting for many years, although we do have some students who are just entering the realm of counseling. This handbook encompasses guidelines and expectations for all of these graduate students.</w:t>
      </w:r>
    </w:p>
    <w:p w:rsidR="00703314" w:rsidRDefault="00703314">
      <w:pPr>
        <w:spacing w:before="120"/>
        <w:jc w:val="both"/>
        <w:rPr>
          <w:spacing w:val="-3"/>
        </w:rPr>
      </w:pPr>
      <w:r>
        <w:rPr>
          <w:rFonts w:ascii="Times New Roman" w:hAnsi="Times New Roman"/>
        </w:rPr>
        <w:t>The principle objective for students new to the field is to provide an opportunity for a gradual transition from the University setting into an actual work setting. This transition involves testing theory against practice and providing the students with the opportunity to determine their own strengths and areas for needed improvement. When this transition is made with appropriate supervision, the students will find greater strength and confidence in what they are doing. Thus, students have the opportunity to learn under effective supervision and to adapt themselves more realistically to the professional life they are about to enter</w:t>
      </w:r>
      <w:r>
        <w:rPr>
          <w:spacing w:val="-3"/>
        </w:rPr>
        <w:t xml:space="preserve">. </w:t>
      </w:r>
    </w:p>
    <w:p w:rsidR="00703314" w:rsidRDefault="00703314">
      <w:pPr>
        <w:pStyle w:val="BodyText1"/>
      </w:pPr>
      <w:r>
        <w:t xml:space="preserve">For students who are already working in the field, the supervised clinical experience provides an opportunity for self-reflection, self-assessment, and professional development. Students identify specific skills and strategies for improvement and monitor themselves on their progress. The clinical experience may also provide students with an opportunity to learn about unfamiliar areas of the field, and to do so in a structured and supervised context. Continuous growth and lifelong learning are important for all professionals in order to be as effective as possible in serving their consumers. </w:t>
      </w:r>
    </w:p>
    <w:p w:rsidR="00703314" w:rsidRDefault="00703314">
      <w:pPr>
        <w:pStyle w:val="BodyText1"/>
      </w:pPr>
      <w:r>
        <w:t>In addition to providing benefits to each student, it is expected that the practicum/internship site will benefit from this experience. The student brings to the agency an enthusiasm to learn and a willingness to accept guidance and direction from other professionals. The University presents to the agency an opportunity to help in the preparation of professional specialists to work with consumers and at the same time, re-evaluate its own methods of operation and service to consumers in light of the knowledge that the student brings with her/him.</w:t>
      </w:r>
    </w:p>
    <w:p w:rsidR="00703314" w:rsidRDefault="00703314">
      <w:pPr>
        <w:pStyle w:val="BodyText1"/>
      </w:pPr>
      <w:r>
        <w:t>The University profits from this supervised clinical experience in that completion of the learning process must depend upon the practical application of the learning to real life experiences. The work of the University is not finished until the students have realistically practiced what they have learned, and feel confident in the new situations which lie ahead.</w:t>
      </w:r>
    </w:p>
    <w:p w:rsidR="00703314" w:rsidRDefault="00703314">
      <w:pPr>
        <w:pStyle w:val="BodyText1"/>
      </w:pPr>
      <w:r>
        <w:t>The objectives of the practicum/internship experience are summarized as follows:</w:t>
      </w:r>
    </w:p>
    <w:p w:rsidR="00703314" w:rsidRDefault="00703314" w:rsidP="00703314">
      <w:pPr>
        <w:pStyle w:val="BodyText1"/>
        <w:numPr>
          <w:ilvl w:val="0"/>
          <w:numId w:val="13"/>
        </w:numPr>
        <w:tabs>
          <w:tab w:val="clear" w:pos="1080"/>
          <w:tab w:val="num" w:pos="1440"/>
        </w:tabs>
        <w:ind w:left="1440"/>
      </w:pPr>
      <w:r>
        <w:t>Guide the student toward the development of specific professional skills and technical knowledge relating to the direct delivery of service to consumers in a rehabilitative environment.</w:t>
      </w:r>
    </w:p>
    <w:p w:rsidR="00703314" w:rsidRDefault="00703314" w:rsidP="00703314">
      <w:pPr>
        <w:pStyle w:val="BodyText1"/>
        <w:numPr>
          <w:ilvl w:val="0"/>
          <w:numId w:val="13"/>
        </w:numPr>
        <w:tabs>
          <w:tab w:val="clear" w:pos="1080"/>
          <w:tab w:val="num" w:pos="1440"/>
        </w:tabs>
        <w:ind w:left="1440"/>
      </w:pPr>
      <w:r>
        <w:t>Supplement the knowledge and skills learned in the academic setting.</w:t>
      </w:r>
    </w:p>
    <w:p w:rsidR="00703314" w:rsidRDefault="00703314" w:rsidP="00703314">
      <w:pPr>
        <w:pStyle w:val="BodyText1"/>
        <w:numPr>
          <w:ilvl w:val="0"/>
          <w:numId w:val="13"/>
        </w:numPr>
        <w:tabs>
          <w:tab w:val="clear" w:pos="1080"/>
          <w:tab w:val="num" w:pos="1440"/>
        </w:tabs>
        <w:ind w:left="1440"/>
      </w:pPr>
      <w:r>
        <w:t>Provide an opportunity for practical application of classroom instruction.</w:t>
      </w:r>
    </w:p>
    <w:p w:rsidR="00703314" w:rsidRDefault="00703314" w:rsidP="00703314">
      <w:pPr>
        <w:pStyle w:val="BodyText1"/>
        <w:numPr>
          <w:ilvl w:val="0"/>
          <w:numId w:val="13"/>
        </w:numPr>
        <w:tabs>
          <w:tab w:val="clear" w:pos="1080"/>
          <w:tab w:val="num" w:pos="1440"/>
        </w:tabs>
        <w:ind w:left="1440"/>
      </w:pPr>
      <w:r>
        <w:t>Provide the students with counseling situations in which they can develop confidence in their ability to apply new learning and techniques.</w:t>
      </w:r>
    </w:p>
    <w:p w:rsidR="00703314" w:rsidRDefault="00703314" w:rsidP="00703314">
      <w:pPr>
        <w:pStyle w:val="BodyText1"/>
        <w:numPr>
          <w:ilvl w:val="0"/>
          <w:numId w:val="13"/>
        </w:numPr>
        <w:tabs>
          <w:tab w:val="clear" w:pos="1080"/>
          <w:tab w:val="num" w:pos="1440"/>
        </w:tabs>
        <w:ind w:left="1440"/>
      </w:pPr>
      <w:r>
        <w:t>Assist the students in developing skills in planning for efficient use of time and resources.</w:t>
      </w:r>
    </w:p>
    <w:p w:rsidR="00703314" w:rsidRDefault="00703314" w:rsidP="00703314">
      <w:pPr>
        <w:pStyle w:val="BodyText1"/>
        <w:numPr>
          <w:ilvl w:val="0"/>
          <w:numId w:val="13"/>
        </w:numPr>
        <w:tabs>
          <w:tab w:val="clear" w:pos="1080"/>
          <w:tab w:val="num" w:pos="1440"/>
        </w:tabs>
        <w:ind w:left="1440"/>
      </w:pPr>
      <w:r>
        <w:t>Assist the students in making a valid prediction of consumer potential and prognosis.</w:t>
      </w:r>
    </w:p>
    <w:p w:rsidR="00703314" w:rsidRDefault="00703314" w:rsidP="00703314">
      <w:pPr>
        <w:pStyle w:val="BodyText1"/>
        <w:numPr>
          <w:ilvl w:val="0"/>
          <w:numId w:val="13"/>
        </w:numPr>
        <w:tabs>
          <w:tab w:val="clear" w:pos="1080"/>
          <w:tab w:val="num" w:pos="1440"/>
        </w:tabs>
        <w:ind w:left="1440"/>
      </w:pPr>
      <w:r>
        <w:t>Develop counseling skills which help consumers gain insight into their own interests and abilities subsequent to making their own decisions about goals, and assist them in identifying steps to be taken in reaching those goals.</w:t>
      </w:r>
    </w:p>
    <w:p w:rsidR="00703314" w:rsidRDefault="00703314" w:rsidP="00703314">
      <w:pPr>
        <w:pStyle w:val="BodyText1"/>
        <w:numPr>
          <w:ilvl w:val="0"/>
          <w:numId w:val="13"/>
        </w:numPr>
        <w:tabs>
          <w:tab w:val="clear" w:pos="1080"/>
          <w:tab w:val="num" w:pos="1440"/>
        </w:tabs>
        <w:ind w:left="1440"/>
      </w:pPr>
      <w:r>
        <w:t>Help the students develop positive working relationships with the supervisor, staff, and related community agencies at all levels.</w:t>
      </w:r>
    </w:p>
    <w:p w:rsidR="00703314" w:rsidRDefault="00703314" w:rsidP="00703314">
      <w:pPr>
        <w:pStyle w:val="BodyText1"/>
        <w:numPr>
          <w:ilvl w:val="0"/>
          <w:numId w:val="13"/>
        </w:numPr>
        <w:tabs>
          <w:tab w:val="clear" w:pos="1080"/>
          <w:tab w:val="num" w:pos="1440"/>
        </w:tabs>
        <w:ind w:left="1440"/>
      </w:pPr>
      <w:r>
        <w:t>Provide environments that reflect diversity in practices, consumers, and professionals.</w:t>
      </w:r>
    </w:p>
    <w:p w:rsidR="00703314" w:rsidRDefault="00703314" w:rsidP="00703314">
      <w:pPr>
        <w:pStyle w:val="BodyText1"/>
        <w:numPr>
          <w:ilvl w:val="0"/>
          <w:numId w:val="13"/>
        </w:numPr>
        <w:tabs>
          <w:tab w:val="clear" w:pos="1080"/>
          <w:tab w:val="num" w:pos="1440"/>
        </w:tabs>
        <w:ind w:left="1440"/>
      </w:pPr>
      <w:r>
        <w:t>Expose students to emerging technologies and related contemporary issues.</w:t>
      </w:r>
    </w:p>
    <w:p w:rsidR="00703314" w:rsidRDefault="00703314">
      <w:pPr>
        <w:tabs>
          <w:tab w:val="left" w:pos="-720"/>
          <w:tab w:val="left" w:pos="0"/>
        </w:tabs>
        <w:suppressAutoHyphens/>
        <w:spacing w:before="120"/>
        <w:ind w:left="360" w:right="936"/>
        <w:jc w:val="both"/>
        <w:rPr>
          <w:spacing w:val="-3"/>
        </w:rPr>
      </w:pPr>
    </w:p>
    <w:p w:rsidR="00703314" w:rsidRDefault="00703314">
      <w:pPr>
        <w:pStyle w:val="Heading1"/>
      </w:pPr>
      <w:bookmarkStart w:id="18" w:name="_Toc73947025"/>
      <w:bookmarkStart w:id="19" w:name="_Toc73947742"/>
      <w:bookmarkStart w:id="20" w:name="_Toc73949660"/>
      <w:bookmarkStart w:id="21" w:name="_Toc73949870"/>
      <w:bookmarkStart w:id="22" w:name="_Toc73963902"/>
      <w:bookmarkStart w:id="23" w:name="_Toc73964107"/>
      <w:bookmarkStart w:id="24" w:name="_Toc74146695"/>
      <w:bookmarkStart w:id="25" w:name="_Toc74152516"/>
      <w:bookmarkStart w:id="26" w:name="_Toc74152819"/>
      <w:bookmarkStart w:id="27" w:name="_Toc74153891"/>
      <w:bookmarkStart w:id="28" w:name="_Toc59026020"/>
      <w:r>
        <w:t>Rehabilitation Counseling Program - Learning Agreements</w:t>
      </w:r>
      <w:bookmarkEnd w:id="18"/>
      <w:bookmarkEnd w:id="19"/>
      <w:bookmarkEnd w:id="20"/>
      <w:bookmarkEnd w:id="21"/>
      <w:bookmarkEnd w:id="22"/>
      <w:bookmarkEnd w:id="23"/>
      <w:bookmarkEnd w:id="24"/>
      <w:bookmarkEnd w:id="25"/>
      <w:bookmarkEnd w:id="26"/>
      <w:bookmarkEnd w:id="27"/>
      <w:bookmarkEnd w:id="28"/>
    </w:p>
    <w:p w:rsidR="00703314" w:rsidRDefault="00703314">
      <w:pPr>
        <w:pStyle w:val="BodyText1"/>
      </w:pPr>
      <w:r>
        <w:t xml:space="preserve">Each agency has the right to expect any student assigned to them to have certain basic knowledge. This should include knowledge of human behavior, psychological and medical aspects of disability, occupational and </w:t>
      </w:r>
      <w:r>
        <w:lastRenderedPageBreak/>
        <w:t>community resource information, counseling theory, diversity, rehabilitation, philosophy and principles, and communication skills.</w:t>
      </w:r>
    </w:p>
    <w:p w:rsidR="00703314" w:rsidRDefault="00703314">
      <w:pPr>
        <w:pStyle w:val="BodyText1"/>
      </w:pPr>
      <w:r>
        <w:t>The agency has the responsibility for developing a student assignment that will best meet the needs of the student and the agency. This involves among other factors, the readiness of the student and the degree of responsibility he/she can assume, the personality characteristics of the student and the senior staff member to whom he/she will be assigned, a recognition of caseloads which may interfere, not only with adequate supervision of the trainee, but also may influence a staff member to give routine or non-training aspects of the rehabilitation process to the student.  Consideration of the assignment involves the awareness that it may be necessary to rotate a student through various positions in order to give a thorough understanding and orientation to the various agency operations and also to provide a means for evaluating the student in different settings within the agency, in the event that the first assignment does not prove effective.</w:t>
      </w:r>
    </w:p>
    <w:p w:rsidR="00703314" w:rsidRDefault="00703314">
      <w:pPr>
        <w:tabs>
          <w:tab w:val="left" w:pos="-720"/>
        </w:tabs>
        <w:suppressAutoHyphens/>
        <w:spacing w:before="120"/>
        <w:jc w:val="both"/>
        <w:rPr>
          <w:spacing w:val="-3"/>
        </w:rPr>
      </w:pPr>
    </w:p>
    <w:p w:rsidR="00703314" w:rsidRDefault="00703314">
      <w:pPr>
        <w:pStyle w:val="Heading1"/>
      </w:pPr>
      <w:bookmarkStart w:id="29" w:name="_Toc73947026"/>
      <w:bookmarkStart w:id="30" w:name="_Toc73947743"/>
      <w:bookmarkStart w:id="31" w:name="_Toc73949661"/>
      <w:bookmarkStart w:id="32" w:name="_Toc73949871"/>
      <w:bookmarkStart w:id="33" w:name="_Toc73963903"/>
      <w:bookmarkStart w:id="34" w:name="_Toc73964108"/>
      <w:bookmarkStart w:id="35" w:name="_Toc74146696"/>
      <w:bookmarkStart w:id="36" w:name="_Toc74152517"/>
      <w:bookmarkStart w:id="37" w:name="_Toc74152820"/>
      <w:bookmarkStart w:id="38" w:name="_Toc74153892"/>
      <w:bookmarkStart w:id="39" w:name="_Toc59026021"/>
      <w:r>
        <w:t>Phases Of Training</w:t>
      </w:r>
      <w:bookmarkEnd w:id="29"/>
      <w:bookmarkEnd w:id="30"/>
      <w:bookmarkEnd w:id="31"/>
      <w:bookmarkEnd w:id="32"/>
      <w:bookmarkEnd w:id="33"/>
      <w:bookmarkEnd w:id="34"/>
      <w:bookmarkEnd w:id="35"/>
      <w:bookmarkEnd w:id="36"/>
      <w:bookmarkEnd w:id="37"/>
      <w:bookmarkEnd w:id="38"/>
      <w:bookmarkEnd w:id="39"/>
    </w:p>
    <w:p w:rsidR="00703314" w:rsidRDefault="00703314">
      <w:pPr>
        <w:pStyle w:val="BodyText1"/>
      </w:pPr>
      <w:r>
        <w:t>The supervised practicum/internship is divided into three phases:  Orientation, Observation, and Participation.  These, no doubt, will overlap to some extent in time sequence, and will vary with the individual student’s background/experience.  It is desirable, however, that the time devoted to participation be longer than that devoted to orientation and observation.</w:t>
      </w:r>
    </w:p>
    <w:p w:rsidR="00703314" w:rsidRDefault="00703314">
      <w:pPr>
        <w:pStyle w:val="BodyText1"/>
      </w:pPr>
      <w:r>
        <w:t>It is expected that each student will work under the close supervision of one of the agency's staff members. This person should have a desire to aid in the preparation of new professional personnel and a willingness and ability to become part of the total learning experience. The person must be willing to devote the necessary time for proper training and have the ability to supervise the student in clinical experience as demonstrated by successful experience and professional training at the graduate level, as well as appropriate professional certification (such as the CRC for Rehabilitation Counselors).</w:t>
      </w:r>
    </w:p>
    <w:p w:rsidR="00703314" w:rsidRDefault="00703314">
      <w:pPr>
        <w:pStyle w:val="BodyText1"/>
      </w:pPr>
      <w:r>
        <w:t>The climate of the practicum/internship is best set when the agency accepts the student as a professional colleague even though it is understood that he/she is neither expected nor required to carry the same responsibilities as fully qualified staff members.  It helps the student to develop a sense of professional responsibility if allowed to attend and participate in various staff meetings and be accepted as one of the professional staff.</w:t>
      </w:r>
    </w:p>
    <w:p w:rsidR="00703314" w:rsidRDefault="00703314">
      <w:pPr>
        <w:pStyle w:val="BodyText1"/>
      </w:pPr>
      <w:r>
        <w:t xml:space="preserve">Students are expected to review, understand and follow conformity to agency rules, regulations, and standards; confidentiality of information; and follow-through with staff assignments, which are given by the agency supervisor.  </w:t>
      </w:r>
    </w:p>
    <w:p w:rsidR="00703314" w:rsidRDefault="00703314">
      <w:pPr>
        <w:tabs>
          <w:tab w:val="left" w:pos="-720"/>
        </w:tabs>
        <w:suppressAutoHyphens/>
        <w:spacing w:before="120"/>
        <w:jc w:val="both"/>
        <w:rPr>
          <w:spacing w:val="-3"/>
        </w:rPr>
      </w:pPr>
    </w:p>
    <w:p w:rsidR="004A3937" w:rsidRPr="00141589" w:rsidRDefault="004A3937" w:rsidP="004A3937">
      <w:pPr>
        <w:tabs>
          <w:tab w:val="left" w:pos="-720"/>
        </w:tabs>
        <w:jc w:val="both"/>
        <w:rPr>
          <w:rFonts w:ascii="Times New Roman" w:hAnsi="Times New Roman"/>
          <w:spacing w:val="-3"/>
          <w:szCs w:val="20"/>
        </w:rPr>
      </w:pPr>
      <w:r w:rsidRPr="00141589">
        <w:rPr>
          <w:rFonts w:ascii="Times New Roman" w:hAnsi="Times New Roman"/>
          <w:b/>
          <w:i/>
          <w:spacing w:val="-3"/>
          <w:szCs w:val="20"/>
        </w:rPr>
        <w:t>Time Commitment</w:t>
      </w:r>
    </w:p>
    <w:p w:rsidR="004A3937" w:rsidRPr="00141589" w:rsidRDefault="004A3937" w:rsidP="004A3937">
      <w:pPr>
        <w:tabs>
          <w:tab w:val="left" w:pos="-720"/>
        </w:tabs>
        <w:jc w:val="both"/>
        <w:rPr>
          <w:rFonts w:ascii="Times New Roman" w:hAnsi="Times New Roman"/>
          <w:spacing w:val="-3"/>
          <w:szCs w:val="20"/>
        </w:rPr>
      </w:pPr>
    </w:p>
    <w:p w:rsidR="00A701CB" w:rsidRPr="00141589" w:rsidRDefault="00A701CB" w:rsidP="00A701CB">
      <w:pPr>
        <w:tabs>
          <w:tab w:val="left" w:pos="-720"/>
        </w:tabs>
        <w:jc w:val="both"/>
        <w:rPr>
          <w:rFonts w:ascii="Times New Roman" w:hAnsi="Times New Roman"/>
          <w:spacing w:val="-3"/>
          <w:szCs w:val="20"/>
        </w:rPr>
      </w:pPr>
      <w:r w:rsidRPr="00141589">
        <w:rPr>
          <w:rFonts w:ascii="Times New Roman" w:hAnsi="Times New Roman"/>
          <w:spacing w:val="-3"/>
          <w:szCs w:val="20"/>
        </w:rPr>
        <w:t xml:space="preserve">Student time commitment is negotiated between the student and field site coordinator.  It is reasonable that some clinical sites will have a minimum number of required hours before they will accept a practicum/internship student.  In general, practicum students should expect to spend a </w:t>
      </w:r>
      <w:r w:rsidRPr="00141589">
        <w:rPr>
          <w:rFonts w:ascii="Times New Roman" w:hAnsi="Times New Roman"/>
          <w:b/>
          <w:i/>
          <w:spacing w:val="-3"/>
          <w:szCs w:val="20"/>
        </w:rPr>
        <w:t>minimum</w:t>
      </w:r>
      <w:r w:rsidRPr="00141589">
        <w:rPr>
          <w:rFonts w:ascii="Times New Roman" w:hAnsi="Times New Roman"/>
          <w:spacing w:val="-3"/>
          <w:szCs w:val="20"/>
        </w:rPr>
        <w:t xml:space="preserve"> of 5 hours/week with the field site agency.  Internship students should expect to spend a </w:t>
      </w:r>
      <w:r w:rsidRPr="00141589">
        <w:rPr>
          <w:rFonts w:ascii="Times New Roman" w:hAnsi="Times New Roman"/>
          <w:b/>
          <w:i/>
          <w:spacing w:val="-3"/>
          <w:szCs w:val="20"/>
        </w:rPr>
        <w:t>minimum</w:t>
      </w:r>
      <w:r w:rsidRPr="00141589">
        <w:rPr>
          <w:rFonts w:ascii="Times New Roman" w:hAnsi="Times New Roman"/>
          <w:spacing w:val="-3"/>
          <w:szCs w:val="20"/>
        </w:rPr>
        <w:t xml:space="preserve"> of 30 hours/week.  For eligibility to qualify for CRCC certification, 600 supervised hours are required in accordance with the following Council for the Accreditation of Counseling and Related Educational Program (CACREP) Standards:</w:t>
      </w:r>
    </w:p>
    <w:p w:rsidR="00A701CB" w:rsidRPr="00141589" w:rsidRDefault="00A701CB" w:rsidP="00A701CB">
      <w:pPr>
        <w:tabs>
          <w:tab w:val="left" w:pos="-720"/>
        </w:tabs>
        <w:jc w:val="both"/>
        <w:rPr>
          <w:rFonts w:ascii="Times New Roman" w:hAnsi="Times New Roman"/>
          <w:spacing w:val="-3"/>
          <w:szCs w:val="20"/>
        </w:rPr>
      </w:pPr>
    </w:p>
    <w:p w:rsidR="00A701CB" w:rsidRPr="00141589" w:rsidRDefault="00A701CB" w:rsidP="00A701CB">
      <w:pPr>
        <w:tabs>
          <w:tab w:val="left" w:pos="-720"/>
        </w:tabs>
        <w:jc w:val="both"/>
        <w:rPr>
          <w:rFonts w:ascii="Times New Roman" w:hAnsi="Times New Roman"/>
          <w:spacing w:val="-3"/>
          <w:szCs w:val="20"/>
        </w:rPr>
      </w:pPr>
      <w:r w:rsidRPr="00141589">
        <w:rPr>
          <w:rFonts w:ascii="Times New Roman" w:hAnsi="Times New Roman"/>
          <w:i/>
          <w:iCs/>
          <w:spacing w:val="-3"/>
          <w:szCs w:val="20"/>
        </w:rPr>
        <w:t xml:space="preserve">CACREP Section 3, Parts F and G: Minimum of 100 hours of supervised rehabilitation counseling practicum with at least 40 hours of direct service with actual clients.  </w:t>
      </w:r>
      <w:r w:rsidRPr="00141589">
        <w:rPr>
          <w:rFonts w:ascii="Times New Roman" w:hAnsi="Times New Roman"/>
          <w:spacing w:val="-3"/>
          <w:szCs w:val="20"/>
        </w:rPr>
        <w:t>This requirement is met through ARP 744 Beginning Practicum as follows:  1) instructional experiences</w:t>
      </w:r>
      <w:r w:rsidR="000759A6">
        <w:rPr>
          <w:rFonts w:ascii="Times New Roman" w:hAnsi="Times New Roman"/>
          <w:spacing w:val="-3"/>
          <w:szCs w:val="20"/>
        </w:rPr>
        <w:t xml:space="preserve"> which are met through in-class activities such as papers, role-play videos, and group discussions;</w:t>
      </w:r>
      <w:r w:rsidRPr="00141589">
        <w:rPr>
          <w:rFonts w:ascii="Times New Roman" w:hAnsi="Times New Roman"/>
          <w:spacing w:val="-3"/>
          <w:szCs w:val="20"/>
        </w:rPr>
        <w:t xml:space="preserve"> 2) clinical experience at a practicum site, with at least </w:t>
      </w:r>
      <w:r w:rsidRPr="00141589">
        <w:rPr>
          <w:rFonts w:ascii="Times New Roman" w:hAnsi="Times New Roman"/>
          <w:b/>
          <w:bCs/>
          <w:spacing w:val="-3"/>
          <w:szCs w:val="20"/>
        </w:rPr>
        <w:t>40 of the total placement hours in direct service</w:t>
      </w:r>
      <w:r w:rsidRPr="00141589">
        <w:rPr>
          <w:rFonts w:ascii="Times New Roman" w:hAnsi="Times New Roman"/>
          <w:spacing w:val="-3"/>
          <w:szCs w:val="20"/>
        </w:rPr>
        <w:t xml:space="preserve"> with individuals with disabilities at the practicum site. </w:t>
      </w:r>
    </w:p>
    <w:p w:rsidR="00A701CB" w:rsidRPr="00141589" w:rsidRDefault="00A701CB" w:rsidP="00A701CB">
      <w:pPr>
        <w:tabs>
          <w:tab w:val="left" w:pos="-720"/>
        </w:tabs>
        <w:jc w:val="both"/>
        <w:rPr>
          <w:rFonts w:ascii="Times New Roman" w:hAnsi="Times New Roman"/>
          <w:spacing w:val="-3"/>
          <w:szCs w:val="20"/>
        </w:rPr>
      </w:pPr>
    </w:p>
    <w:p w:rsidR="00A701CB" w:rsidRPr="00141589" w:rsidRDefault="00A701CB" w:rsidP="00A701CB">
      <w:pPr>
        <w:pStyle w:val="BodyText"/>
        <w:rPr>
          <w:rFonts w:ascii="Times New Roman" w:hAnsi="Times New Roman"/>
          <w:szCs w:val="20"/>
        </w:rPr>
      </w:pPr>
      <w:r w:rsidRPr="00141589">
        <w:rPr>
          <w:rFonts w:ascii="Times New Roman" w:hAnsi="Times New Roman"/>
          <w:szCs w:val="20"/>
        </w:rPr>
        <w:t>CACREP Section 3, Parts J and K: Students shall have supervised rehabilitation counseling internship activities that include a minimum of 600 hours of applied experience…with at least 240 hours of direct service with actual clients.</w:t>
      </w:r>
    </w:p>
    <w:p w:rsidR="00A701CB" w:rsidRPr="00141589" w:rsidRDefault="00A701CB" w:rsidP="00A701CB">
      <w:pPr>
        <w:tabs>
          <w:tab w:val="left" w:pos="-720"/>
        </w:tabs>
        <w:jc w:val="both"/>
        <w:rPr>
          <w:rFonts w:ascii="Times New Roman" w:hAnsi="Times New Roman"/>
          <w:b/>
          <w:bCs/>
          <w:spacing w:val="-3"/>
          <w:szCs w:val="20"/>
        </w:rPr>
      </w:pPr>
      <w:r w:rsidRPr="00141589">
        <w:rPr>
          <w:rFonts w:ascii="Times New Roman" w:hAnsi="Times New Roman"/>
          <w:spacing w:val="-3"/>
          <w:szCs w:val="20"/>
        </w:rPr>
        <w:t xml:space="preserve">This requirement is met through ARP 744 Intermediate Practicum and ARP 745 Internship as follows:  1) Intermediate Practicum–150 hours clinical experience and 2) Internship – at least 450 hours clinical experience.  Both clinical experiences must occur in a rehabilitation service agency and shall include direct services to PWD </w:t>
      </w:r>
      <w:r w:rsidRPr="00141589">
        <w:rPr>
          <w:rFonts w:ascii="Times New Roman" w:hAnsi="Times New Roman"/>
          <w:spacing w:val="-3"/>
          <w:szCs w:val="20"/>
        </w:rPr>
        <w:lastRenderedPageBreak/>
        <w:t xml:space="preserve">totaling at least 240 hours as documented on the online log.  Both clinical experiences require weekly progress reviews and logs. All hours and notes should be recorded on the program’s online logs – </w:t>
      </w:r>
      <w:r w:rsidRPr="00141589">
        <w:rPr>
          <w:rFonts w:ascii="Times New Roman" w:hAnsi="Times New Roman"/>
          <w:b/>
          <w:bCs/>
          <w:spacing w:val="-3"/>
          <w:szCs w:val="20"/>
        </w:rPr>
        <w:t>students should also maintain their own copies.</w:t>
      </w:r>
    </w:p>
    <w:p w:rsidR="00A701CB" w:rsidRPr="00141589" w:rsidRDefault="00A701CB" w:rsidP="00A701CB">
      <w:pPr>
        <w:tabs>
          <w:tab w:val="left" w:pos="-720"/>
        </w:tabs>
        <w:jc w:val="both"/>
        <w:rPr>
          <w:rFonts w:ascii="Times New Roman" w:hAnsi="Times New Roman"/>
          <w:spacing w:val="-3"/>
          <w:szCs w:val="20"/>
        </w:rPr>
      </w:pPr>
    </w:p>
    <w:p w:rsidR="00A701CB" w:rsidRPr="00141589" w:rsidRDefault="00A701CB" w:rsidP="00A701CB">
      <w:pPr>
        <w:tabs>
          <w:tab w:val="left" w:pos="-720"/>
        </w:tabs>
        <w:rPr>
          <w:rFonts w:ascii="Times New Roman" w:hAnsi="Times New Roman"/>
          <w:i/>
          <w:szCs w:val="20"/>
          <w:lang w:bidi="en-US"/>
        </w:rPr>
      </w:pPr>
      <w:r w:rsidRPr="00141589">
        <w:rPr>
          <w:rFonts w:ascii="Times New Roman" w:hAnsi="Times New Roman"/>
          <w:i/>
          <w:szCs w:val="20"/>
          <w:lang w:bidi="en-US"/>
        </w:rPr>
        <w:t>"Direct services are defined as services that are directly related to a specific client/consumer. These include: a) one on one direct contact with the client/consumer--this includes in person, phone, Skype, email, or any other electronic form of contact; b) conducting or observing interviews, counseling sessions, assessments, or any other professional service provided to a specific client/consumer; and c) arranging through direct contact with another agency services for a client/consumer."</w:t>
      </w:r>
    </w:p>
    <w:p w:rsidR="00A701CB" w:rsidRPr="00141589" w:rsidRDefault="00A701CB" w:rsidP="00A701CB">
      <w:pPr>
        <w:tabs>
          <w:tab w:val="left" w:pos="-720"/>
        </w:tabs>
        <w:rPr>
          <w:rFonts w:ascii="Times New Roman" w:hAnsi="Times New Roman"/>
          <w:b/>
          <w:szCs w:val="20"/>
          <w:lang w:bidi="en-US"/>
        </w:rPr>
      </w:pPr>
    </w:p>
    <w:p w:rsidR="00A701CB" w:rsidRPr="00141589" w:rsidRDefault="00A701CB" w:rsidP="00794EFD">
      <w:pPr>
        <w:pStyle w:val="Heading1"/>
        <w:rPr>
          <w:lang w:bidi="en-US"/>
        </w:rPr>
      </w:pPr>
      <w:bookmarkStart w:id="40" w:name="_Toc59026022"/>
      <w:r w:rsidRPr="00141589">
        <w:rPr>
          <w:lang w:bidi="en-US"/>
        </w:rPr>
        <w:t>Required Supervision</w:t>
      </w:r>
      <w:bookmarkEnd w:id="40"/>
    </w:p>
    <w:p w:rsidR="00A701CB" w:rsidRPr="00141589" w:rsidRDefault="00A701CB" w:rsidP="00A701CB">
      <w:pPr>
        <w:tabs>
          <w:tab w:val="left" w:pos="-720"/>
        </w:tabs>
        <w:rPr>
          <w:rFonts w:ascii="Times New Roman" w:hAnsi="Times New Roman"/>
          <w:szCs w:val="20"/>
        </w:rPr>
      </w:pPr>
    </w:p>
    <w:p w:rsidR="00A701CB" w:rsidRPr="00141589" w:rsidRDefault="00A701CB" w:rsidP="00A701CB">
      <w:pPr>
        <w:tabs>
          <w:tab w:val="left" w:pos="-720"/>
        </w:tabs>
        <w:rPr>
          <w:rFonts w:ascii="Times New Roman" w:hAnsi="Times New Roman"/>
          <w:szCs w:val="20"/>
          <w:u w:val="single"/>
        </w:rPr>
      </w:pPr>
      <w:r w:rsidRPr="00141589">
        <w:rPr>
          <w:rFonts w:ascii="Times New Roman" w:hAnsi="Times New Roman"/>
          <w:szCs w:val="20"/>
          <w:u w:val="single"/>
        </w:rPr>
        <w:t>ARP 744: Beginning Practicum:</w:t>
      </w:r>
    </w:p>
    <w:p w:rsidR="00A701CB" w:rsidRPr="00141589" w:rsidRDefault="00A701CB" w:rsidP="00A701CB">
      <w:pPr>
        <w:tabs>
          <w:tab w:val="left" w:pos="-720"/>
        </w:tabs>
        <w:rPr>
          <w:rFonts w:ascii="Times New Roman" w:hAnsi="Times New Roman"/>
          <w:szCs w:val="20"/>
          <w:u w:val="single"/>
        </w:rPr>
      </w:pPr>
      <w:r w:rsidRPr="00141589">
        <w:rPr>
          <w:rFonts w:ascii="Times New Roman" w:hAnsi="Times New Roman"/>
          <w:szCs w:val="20"/>
        </w:rPr>
        <w:t xml:space="preserve">Per CACREP Standard Section 3, Parts H and I, practicum experiences shall include an average of one (1) hour per week of individual and 1 1/2 hours per week of group (with no more than 12 students/group) supervision. The required group supervision time requirement is met through participation in the weekly class meeting. </w:t>
      </w:r>
      <w:r w:rsidR="00141589" w:rsidRPr="00141589">
        <w:rPr>
          <w:rFonts w:ascii="Times New Roman" w:hAnsi="Times New Roman"/>
          <w:szCs w:val="20"/>
        </w:rPr>
        <w:t xml:space="preserve">Given the abbreviated course length of ARP 744: Beginning Practicum in the Summer term, the class meets weekly for 3 hours. </w:t>
      </w:r>
      <w:r w:rsidRPr="00141589">
        <w:rPr>
          <w:rFonts w:ascii="Times New Roman" w:hAnsi="Times New Roman"/>
          <w:szCs w:val="20"/>
        </w:rPr>
        <w:t>The on-site supervisor provides the individual supervision time, while the faculty member provides group supervision through the weekly class meetings.</w:t>
      </w:r>
    </w:p>
    <w:p w:rsidR="00A701CB" w:rsidRPr="00141589" w:rsidRDefault="00A701CB" w:rsidP="00A701CB">
      <w:pPr>
        <w:tabs>
          <w:tab w:val="left" w:pos="-720"/>
        </w:tabs>
        <w:rPr>
          <w:rFonts w:ascii="Times New Roman" w:hAnsi="Times New Roman"/>
          <w:szCs w:val="20"/>
          <w:u w:val="single"/>
        </w:rPr>
      </w:pPr>
    </w:p>
    <w:p w:rsidR="00A701CB" w:rsidRPr="00141589" w:rsidRDefault="00A701CB" w:rsidP="00A701CB">
      <w:pPr>
        <w:tabs>
          <w:tab w:val="left" w:pos="-720"/>
        </w:tabs>
        <w:rPr>
          <w:rFonts w:ascii="Times New Roman" w:hAnsi="Times New Roman"/>
          <w:szCs w:val="20"/>
          <w:u w:val="single"/>
        </w:rPr>
      </w:pPr>
      <w:r w:rsidRPr="00141589">
        <w:rPr>
          <w:rFonts w:ascii="Times New Roman" w:hAnsi="Times New Roman"/>
          <w:szCs w:val="20"/>
          <w:u w:val="single"/>
        </w:rPr>
        <w:t xml:space="preserve">ARP 744: Intermediate Practicum and 745: Internship: </w:t>
      </w:r>
    </w:p>
    <w:p w:rsidR="00A701CB" w:rsidRPr="00141589" w:rsidRDefault="00A701CB" w:rsidP="00A701CB">
      <w:pPr>
        <w:tabs>
          <w:tab w:val="left" w:pos="-720"/>
        </w:tabs>
        <w:rPr>
          <w:rFonts w:ascii="Times New Roman" w:hAnsi="Times New Roman"/>
          <w:szCs w:val="20"/>
        </w:rPr>
      </w:pPr>
      <w:r w:rsidRPr="00141589">
        <w:rPr>
          <w:rFonts w:ascii="Times New Roman" w:hAnsi="Times New Roman"/>
          <w:szCs w:val="20"/>
        </w:rPr>
        <w:t>Per CACREP Standard Section 3, Parts L and M, internship experiences shall include an average of one (1) hour per week of individual and 1½ hours per week of group (with no more than 12 students/group) supervision by a program faculty member who is a CRC or qualified individual working in cooperation with a program faculty member who is a CRC. The on-site supervisor provides the individual supervision time, while the faculty member provides group supervision through the weekly class meetings.</w:t>
      </w:r>
      <w:r w:rsidR="00141589" w:rsidRPr="00141589">
        <w:rPr>
          <w:rFonts w:ascii="Times New Roman" w:hAnsi="Times New Roman"/>
          <w:szCs w:val="20"/>
        </w:rPr>
        <w:t xml:space="preserve"> When ARP 745: </w:t>
      </w:r>
      <w:r w:rsidR="000759A6">
        <w:rPr>
          <w:rFonts w:ascii="Times New Roman" w:hAnsi="Times New Roman"/>
          <w:szCs w:val="20"/>
        </w:rPr>
        <w:t>I</w:t>
      </w:r>
      <w:r w:rsidR="00141589" w:rsidRPr="00141589">
        <w:rPr>
          <w:rFonts w:ascii="Times New Roman" w:hAnsi="Times New Roman"/>
          <w:szCs w:val="20"/>
        </w:rPr>
        <w:t xml:space="preserve">nternship is taught in the summer term, the class meets weekly for 3 hours. </w:t>
      </w:r>
    </w:p>
    <w:p w:rsidR="00A701CB" w:rsidRPr="00141589" w:rsidRDefault="00A701CB" w:rsidP="00A701CB">
      <w:pPr>
        <w:tabs>
          <w:tab w:val="left" w:pos="-720"/>
        </w:tabs>
        <w:rPr>
          <w:rFonts w:ascii="Times New Roman" w:hAnsi="Times New Roman"/>
          <w:szCs w:val="20"/>
        </w:rPr>
      </w:pPr>
    </w:p>
    <w:p w:rsidR="00A701CB" w:rsidRPr="00141589" w:rsidRDefault="00A701CB" w:rsidP="00A701CB">
      <w:pPr>
        <w:tabs>
          <w:tab w:val="left" w:pos="-720"/>
        </w:tabs>
        <w:jc w:val="center"/>
        <w:rPr>
          <w:rFonts w:ascii="Times New Roman" w:hAnsi="Times New Roman"/>
          <w:b/>
          <w:szCs w:val="20"/>
        </w:rPr>
      </w:pPr>
      <w:r w:rsidRPr="00141589">
        <w:rPr>
          <w:rFonts w:ascii="Times New Roman" w:hAnsi="Times New Roman"/>
          <w:b/>
          <w:szCs w:val="20"/>
        </w:rPr>
        <w:t>Site Supervisor Qualifications</w:t>
      </w:r>
    </w:p>
    <w:p w:rsidR="00A701CB" w:rsidRPr="00141589" w:rsidRDefault="00A701CB" w:rsidP="00A701CB">
      <w:pPr>
        <w:tabs>
          <w:tab w:val="left" w:pos="-720"/>
        </w:tabs>
        <w:jc w:val="center"/>
        <w:rPr>
          <w:rFonts w:ascii="Times New Roman" w:hAnsi="Times New Roman"/>
          <w:szCs w:val="20"/>
        </w:rPr>
      </w:pPr>
    </w:p>
    <w:p w:rsidR="00A701CB" w:rsidRPr="00141589" w:rsidRDefault="00A701CB" w:rsidP="00A701CB">
      <w:pPr>
        <w:pStyle w:val="Default"/>
        <w:rPr>
          <w:sz w:val="20"/>
          <w:szCs w:val="20"/>
        </w:rPr>
      </w:pPr>
      <w:r w:rsidRPr="00141589">
        <w:rPr>
          <w:sz w:val="20"/>
          <w:szCs w:val="20"/>
        </w:rPr>
        <w:t xml:space="preserve">Per CACREP Standard Section 3, Part P, 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evaluation procedures for students; and (5) relevant training in counseling supervision. </w:t>
      </w:r>
    </w:p>
    <w:p w:rsidR="00A701CB" w:rsidRPr="00141589" w:rsidRDefault="00A701CB" w:rsidP="00A701CB">
      <w:pPr>
        <w:pStyle w:val="Default"/>
        <w:rPr>
          <w:sz w:val="20"/>
          <w:szCs w:val="20"/>
        </w:rPr>
      </w:pPr>
    </w:p>
    <w:p w:rsidR="00A701CB" w:rsidRPr="00141589" w:rsidRDefault="00A701CB" w:rsidP="00A701CB">
      <w:pPr>
        <w:pStyle w:val="Default"/>
        <w:jc w:val="center"/>
        <w:rPr>
          <w:b/>
          <w:sz w:val="20"/>
          <w:szCs w:val="20"/>
        </w:rPr>
      </w:pPr>
      <w:r w:rsidRPr="00141589">
        <w:rPr>
          <w:b/>
          <w:sz w:val="20"/>
          <w:szCs w:val="20"/>
        </w:rPr>
        <w:t>Site Supervisor Professional Development</w:t>
      </w:r>
    </w:p>
    <w:p w:rsidR="00A701CB" w:rsidRPr="00141589" w:rsidRDefault="00A701CB" w:rsidP="00A701CB">
      <w:pPr>
        <w:pStyle w:val="Default"/>
        <w:jc w:val="center"/>
        <w:rPr>
          <w:sz w:val="20"/>
          <w:szCs w:val="20"/>
        </w:rPr>
      </w:pPr>
    </w:p>
    <w:p w:rsidR="00A701CB" w:rsidRPr="00141589" w:rsidRDefault="00A701CB" w:rsidP="00A701CB">
      <w:pPr>
        <w:pStyle w:val="Default"/>
        <w:rPr>
          <w:sz w:val="20"/>
          <w:szCs w:val="20"/>
        </w:rPr>
      </w:pPr>
      <w:r w:rsidRPr="00141589">
        <w:rPr>
          <w:sz w:val="20"/>
          <w:szCs w:val="20"/>
        </w:rPr>
        <w:t>Per CACREP Standard, Section 3, Part Q, the program provides orientation, consultation, and professional development opportunities to site supervisors. At the start of each practicum and internship class, the program faculty meets</w:t>
      </w:r>
      <w:r w:rsidR="00D82DE9">
        <w:rPr>
          <w:sz w:val="20"/>
          <w:szCs w:val="20"/>
        </w:rPr>
        <w:t xml:space="preserve"> via video conferencing</w:t>
      </w:r>
      <w:r w:rsidRPr="00141589">
        <w:rPr>
          <w:sz w:val="20"/>
          <w:szCs w:val="20"/>
        </w:rPr>
        <w:t xml:space="preserve"> with the site supervisor to review the </w:t>
      </w:r>
      <w:r w:rsidR="00AB37FF">
        <w:rPr>
          <w:sz w:val="20"/>
          <w:szCs w:val="20"/>
        </w:rPr>
        <w:t>CDER</w:t>
      </w:r>
      <w:r w:rsidRPr="00141589">
        <w:rPr>
          <w:sz w:val="20"/>
          <w:szCs w:val="20"/>
        </w:rPr>
        <w:t xml:space="preserve"> Clinical Manual and guidelines for providing clinical supervision to </w:t>
      </w:r>
      <w:r w:rsidR="00AB37FF">
        <w:rPr>
          <w:sz w:val="20"/>
          <w:szCs w:val="20"/>
        </w:rPr>
        <w:t>CDER</w:t>
      </w:r>
      <w:r w:rsidRPr="00141589">
        <w:rPr>
          <w:sz w:val="20"/>
          <w:szCs w:val="20"/>
        </w:rPr>
        <w:t xml:space="preserve"> students. Site supervisors are also invited to attend </w:t>
      </w:r>
      <w:r w:rsidR="00AB37FF">
        <w:rPr>
          <w:sz w:val="20"/>
          <w:szCs w:val="20"/>
        </w:rPr>
        <w:t>CDER</w:t>
      </w:r>
      <w:r w:rsidRPr="00141589">
        <w:rPr>
          <w:sz w:val="20"/>
          <w:szCs w:val="20"/>
        </w:rPr>
        <w:t xml:space="preserve"> hosted trainings and Brown Bag research seminars, both of which are held throughout the calendar year. </w:t>
      </w:r>
    </w:p>
    <w:p w:rsidR="00A701CB" w:rsidRPr="00141589" w:rsidRDefault="00A701CB" w:rsidP="00A701CB">
      <w:pPr>
        <w:tabs>
          <w:tab w:val="left" w:pos="-720"/>
        </w:tabs>
        <w:rPr>
          <w:rFonts w:ascii="Times New Roman" w:hAnsi="Times New Roman"/>
          <w:spacing w:val="-3"/>
          <w:szCs w:val="20"/>
        </w:rPr>
      </w:pPr>
    </w:p>
    <w:p w:rsidR="00A701CB" w:rsidRPr="00141589" w:rsidRDefault="00A701CB" w:rsidP="00A701CB">
      <w:pPr>
        <w:tabs>
          <w:tab w:val="left" w:pos="-720"/>
        </w:tabs>
        <w:suppressAutoHyphens/>
        <w:jc w:val="both"/>
        <w:rPr>
          <w:rFonts w:ascii="Times New Roman" w:hAnsi="Times New Roman"/>
          <w:spacing w:val="-3"/>
          <w:szCs w:val="20"/>
        </w:rPr>
      </w:pPr>
    </w:p>
    <w:p w:rsidR="00A701CB" w:rsidRPr="00141589" w:rsidRDefault="00A701CB" w:rsidP="00A701CB">
      <w:pPr>
        <w:pStyle w:val="Heading1"/>
        <w:rPr>
          <w:rFonts w:ascii="Times New Roman" w:hAnsi="Times New Roman"/>
          <w:szCs w:val="20"/>
        </w:rPr>
      </w:pPr>
      <w:bookmarkStart w:id="41" w:name="_Toc73947030"/>
      <w:bookmarkStart w:id="42" w:name="_Toc73947747"/>
      <w:bookmarkStart w:id="43" w:name="_Toc73949665"/>
      <w:bookmarkStart w:id="44" w:name="_Toc73949875"/>
      <w:bookmarkStart w:id="45" w:name="_Toc73963907"/>
      <w:bookmarkStart w:id="46" w:name="_Toc73964112"/>
      <w:bookmarkStart w:id="47" w:name="_Toc74146700"/>
      <w:bookmarkStart w:id="48" w:name="_Toc74152521"/>
      <w:bookmarkStart w:id="49" w:name="_Toc74152824"/>
      <w:bookmarkStart w:id="50" w:name="_Toc74153896"/>
      <w:bookmarkStart w:id="51" w:name="_Toc59026023"/>
      <w:r w:rsidRPr="00141589">
        <w:rPr>
          <w:rFonts w:ascii="Times New Roman" w:hAnsi="Times New Roman"/>
          <w:szCs w:val="20"/>
        </w:rPr>
        <w:t>Professional Liability Insurance</w:t>
      </w:r>
      <w:bookmarkEnd w:id="41"/>
      <w:bookmarkEnd w:id="42"/>
      <w:bookmarkEnd w:id="43"/>
      <w:bookmarkEnd w:id="44"/>
      <w:bookmarkEnd w:id="45"/>
      <w:bookmarkEnd w:id="46"/>
      <w:bookmarkEnd w:id="47"/>
      <w:bookmarkEnd w:id="48"/>
      <w:bookmarkEnd w:id="49"/>
      <w:bookmarkEnd w:id="50"/>
      <w:bookmarkEnd w:id="51"/>
    </w:p>
    <w:p w:rsidR="00A701CB" w:rsidRPr="00141589" w:rsidRDefault="00A701CB" w:rsidP="00A701CB">
      <w:pPr>
        <w:tabs>
          <w:tab w:val="left" w:pos="-720"/>
        </w:tabs>
        <w:suppressAutoHyphens/>
        <w:jc w:val="both"/>
        <w:rPr>
          <w:rFonts w:ascii="Times New Roman" w:hAnsi="Times New Roman"/>
          <w:spacing w:val="-3"/>
          <w:szCs w:val="20"/>
        </w:rPr>
      </w:pPr>
    </w:p>
    <w:p w:rsidR="00A701CB" w:rsidRPr="00141589" w:rsidRDefault="00A701CB" w:rsidP="00A701CB">
      <w:pPr>
        <w:tabs>
          <w:tab w:val="left" w:pos="-720"/>
        </w:tabs>
        <w:suppressAutoHyphens/>
        <w:jc w:val="both"/>
        <w:rPr>
          <w:rFonts w:ascii="Times New Roman" w:hAnsi="Times New Roman"/>
          <w:spacing w:val="-3"/>
          <w:szCs w:val="20"/>
        </w:rPr>
      </w:pPr>
      <w:r w:rsidRPr="00141589">
        <w:rPr>
          <w:rFonts w:ascii="Times New Roman" w:hAnsi="Times New Roman"/>
          <w:spacing w:val="-3"/>
          <w:szCs w:val="20"/>
        </w:rPr>
        <w:t xml:space="preserve">Per CACREP Standard Section 3, Part A, all practicum and internship students are required to carry personal liability insurance. </w:t>
      </w:r>
      <w:r w:rsidR="00DB1313">
        <w:rPr>
          <w:rFonts w:ascii="Times New Roman" w:hAnsi="Times New Roman"/>
          <w:spacing w:val="-3"/>
          <w:szCs w:val="20"/>
        </w:rPr>
        <w:t xml:space="preserve">The faculty instructors for the practicum and internship courses will present students with possible options for purchasing liability insurance and verify students have obtained personal liability insurance. </w:t>
      </w:r>
      <w:r w:rsidR="000759A6">
        <w:rPr>
          <w:rFonts w:ascii="Times New Roman" w:hAnsi="Times New Roman"/>
          <w:spacing w:val="-3"/>
          <w:szCs w:val="20"/>
        </w:rPr>
        <w:t xml:space="preserve">One option is Proliability.com, where annual policies for over $3,000,000 can typically be purchased for approximately $30. To receive a quote, please go to the following URL: </w:t>
      </w:r>
      <w:hyperlink r:id="rId7" w:history="1">
        <w:r w:rsidR="0096276A" w:rsidRPr="00CA4255">
          <w:rPr>
            <w:rStyle w:val="Hyperlink"/>
            <w:rFonts w:ascii="Times New Roman" w:hAnsi="Times New Roman"/>
            <w:spacing w:val="-3"/>
            <w:szCs w:val="20"/>
          </w:rPr>
          <w:t>https://www.proliability.com/Professional-Liability-Insurance/Students-Individuals</w:t>
        </w:r>
      </w:hyperlink>
      <w:r w:rsidR="0096276A">
        <w:rPr>
          <w:rFonts w:ascii="Times New Roman" w:hAnsi="Times New Roman"/>
          <w:spacing w:val="-3"/>
          <w:szCs w:val="20"/>
        </w:rPr>
        <w:t xml:space="preserve">. Additionally, a number of professional organizations offer lost-cost liability coverage for students. </w:t>
      </w:r>
    </w:p>
    <w:p w:rsidR="00A701CB" w:rsidRDefault="00A701CB" w:rsidP="00A701CB">
      <w:pPr>
        <w:tabs>
          <w:tab w:val="left" w:pos="-720"/>
          <w:tab w:val="left" w:pos="0"/>
        </w:tabs>
        <w:suppressAutoHyphens/>
        <w:jc w:val="both"/>
        <w:rPr>
          <w:spacing w:val="-3"/>
        </w:rPr>
      </w:pPr>
    </w:p>
    <w:p w:rsidR="00F94E04" w:rsidRDefault="00F94E04">
      <w:pPr>
        <w:tabs>
          <w:tab w:val="left" w:pos="-720"/>
        </w:tabs>
        <w:suppressAutoHyphens/>
        <w:jc w:val="both"/>
        <w:rPr>
          <w:spacing w:val="-3"/>
        </w:rPr>
      </w:pPr>
    </w:p>
    <w:p w:rsidR="00703314" w:rsidRDefault="00703314">
      <w:pPr>
        <w:pStyle w:val="Heading1"/>
      </w:pPr>
      <w:bookmarkStart w:id="52" w:name="_Toc73947031"/>
      <w:bookmarkStart w:id="53" w:name="_Toc73947748"/>
      <w:bookmarkStart w:id="54" w:name="_Toc73949666"/>
      <w:bookmarkStart w:id="55" w:name="_Toc73949876"/>
      <w:bookmarkStart w:id="56" w:name="_Toc73963908"/>
      <w:bookmarkStart w:id="57" w:name="_Toc73964113"/>
      <w:bookmarkStart w:id="58" w:name="_Toc74146701"/>
      <w:bookmarkStart w:id="59" w:name="_Toc74152522"/>
      <w:bookmarkStart w:id="60" w:name="_Toc74152825"/>
      <w:bookmarkStart w:id="61" w:name="_Toc74153897"/>
      <w:bookmarkStart w:id="62" w:name="_Toc59026024"/>
      <w:r>
        <w:lastRenderedPageBreak/>
        <w:t>Suggestions For Specific Phases</w:t>
      </w:r>
      <w:bookmarkEnd w:id="52"/>
      <w:bookmarkEnd w:id="53"/>
      <w:bookmarkEnd w:id="54"/>
      <w:bookmarkEnd w:id="55"/>
      <w:bookmarkEnd w:id="56"/>
      <w:bookmarkEnd w:id="57"/>
      <w:bookmarkEnd w:id="58"/>
      <w:bookmarkEnd w:id="59"/>
      <w:bookmarkEnd w:id="60"/>
      <w:bookmarkEnd w:id="61"/>
      <w:bookmarkEnd w:id="62"/>
    </w:p>
    <w:p w:rsidR="00703314" w:rsidRDefault="00703314">
      <w:pPr>
        <w:tabs>
          <w:tab w:val="left" w:pos="-720"/>
          <w:tab w:val="left" w:pos="0"/>
        </w:tabs>
        <w:suppressAutoHyphens/>
        <w:jc w:val="both"/>
        <w:rPr>
          <w:spacing w:val="-3"/>
        </w:rPr>
      </w:pPr>
    </w:p>
    <w:p w:rsidR="00703314" w:rsidRDefault="00703314" w:rsidP="00703314">
      <w:pPr>
        <w:pStyle w:val="Heading2"/>
        <w:numPr>
          <w:ilvl w:val="0"/>
          <w:numId w:val="4"/>
        </w:numPr>
      </w:pPr>
      <w:bookmarkStart w:id="63" w:name="_Toc74146702"/>
      <w:bookmarkStart w:id="64" w:name="_Toc74152523"/>
      <w:bookmarkStart w:id="65" w:name="_Toc74152826"/>
      <w:bookmarkStart w:id="66" w:name="_Toc74153898"/>
      <w:bookmarkStart w:id="67" w:name="_Toc59026025"/>
      <w:r>
        <w:t>Orientation Suggestions</w:t>
      </w:r>
      <w:bookmarkEnd w:id="63"/>
      <w:bookmarkEnd w:id="64"/>
      <w:bookmarkEnd w:id="65"/>
      <w:bookmarkEnd w:id="66"/>
      <w:bookmarkEnd w:id="67"/>
    </w:p>
    <w:p w:rsidR="00703314" w:rsidRDefault="00703314" w:rsidP="00703314">
      <w:pPr>
        <w:pStyle w:val="Heading3"/>
        <w:numPr>
          <w:ilvl w:val="1"/>
          <w:numId w:val="4"/>
        </w:numPr>
        <w:ind w:hanging="720"/>
      </w:pPr>
      <w:bookmarkStart w:id="68" w:name="_Toc74146703"/>
      <w:bookmarkStart w:id="69" w:name="_Toc74152524"/>
      <w:bookmarkStart w:id="70" w:name="_Toc74152827"/>
      <w:bookmarkStart w:id="71" w:name="_Toc74153899"/>
      <w:bookmarkStart w:id="72" w:name="_Toc59026026"/>
      <w:r>
        <w:t>Physical Facilities - Tour of Physical Plant</w:t>
      </w:r>
      <w:bookmarkEnd w:id="68"/>
      <w:bookmarkEnd w:id="69"/>
      <w:bookmarkEnd w:id="70"/>
      <w:bookmarkEnd w:id="71"/>
      <w:bookmarkEnd w:id="72"/>
    </w:p>
    <w:p w:rsidR="00703314" w:rsidRDefault="00703314" w:rsidP="00703314">
      <w:pPr>
        <w:pStyle w:val="BodyText1"/>
        <w:numPr>
          <w:ilvl w:val="2"/>
          <w:numId w:val="4"/>
        </w:numPr>
        <w:tabs>
          <w:tab w:val="clear" w:pos="2700"/>
        </w:tabs>
        <w:ind w:left="2160"/>
      </w:pPr>
      <w:r>
        <w:t>Files:  charts, case folders, records, etc.</w:t>
      </w:r>
    </w:p>
    <w:p w:rsidR="00703314" w:rsidRDefault="00703314" w:rsidP="00703314">
      <w:pPr>
        <w:pStyle w:val="BodyText1"/>
        <w:numPr>
          <w:ilvl w:val="2"/>
          <w:numId w:val="4"/>
        </w:numPr>
        <w:tabs>
          <w:tab w:val="clear" w:pos="2700"/>
        </w:tabs>
        <w:ind w:left="2160"/>
      </w:pPr>
      <w:r>
        <w:t>Supply room:  supplies, equipment, forms, etc.</w:t>
      </w:r>
    </w:p>
    <w:p w:rsidR="00703314" w:rsidRDefault="00703314" w:rsidP="00703314">
      <w:pPr>
        <w:pStyle w:val="BodyText1"/>
        <w:numPr>
          <w:ilvl w:val="2"/>
          <w:numId w:val="4"/>
        </w:numPr>
        <w:tabs>
          <w:tab w:val="clear" w:pos="2700"/>
        </w:tabs>
        <w:ind w:left="2160"/>
      </w:pPr>
      <w:r>
        <w:t>Reference material: library, manuals, technical dictionaries, occupational information, vocational testing materials, etc.</w:t>
      </w:r>
    </w:p>
    <w:p w:rsidR="00703314" w:rsidRDefault="00703314">
      <w:pPr>
        <w:tabs>
          <w:tab w:val="left" w:pos="-720"/>
          <w:tab w:val="left" w:pos="0"/>
          <w:tab w:val="left" w:pos="720"/>
          <w:tab w:val="left" w:pos="1440"/>
        </w:tabs>
        <w:suppressAutoHyphens/>
        <w:ind w:left="2160" w:hanging="2160"/>
        <w:jc w:val="both"/>
        <w:rPr>
          <w:spacing w:val="-3"/>
        </w:rPr>
      </w:pPr>
    </w:p>
    <w:p w:rsidR="00703314" w:rsidRDefault="00703314" w:rsidP="00703314">
      <w:pPr>
        <w:pStyle w:val="Heading3"/>
        <w:numPr>
          <w:ilvl w:val="1"/>
          <w:numId w:val="4"/>
        </w:numPr>
        <w:ind w:hanging="720"/>
      </w:pPr>
      <w:bookmarkStart w:id="73" w:name="_Toc74146704"/>
      <w:bookmarkStart w:id="74" w:name="_Toc74152525"/>
      <w:bookmarkStart w:id="75" w:name="_Toc74152828"/>
      <w:bookmarkStart w:id="76" w:name="_Toc74153900"/>
      <w:bookmarkStart w:id="77" w:name="_Toc59026027"/>
      <w:r>
        <w:t>Agency Functions and Services</w:t>
      </w:r>
      <w:bookmarkEnd w:id="73"/>
      <w:bookmarkEnd w:id="74"/>
      <w:bookmarkEnd w:id="75"/>
      <w:bookmarkEnd w:id="76"/>
      <w:bookmarkEnd w:id="77"/>
    </w:p>
    <w:p w:rsidR="00703314" w:rsidRDefault="00703314" w:rsidP="00703314">
      <w:pPr>
        <w:pStyle w:val="BodyText1"/>
        <w:numPr>
          <w:ilvl w:val="2"/>
          <w:numId w:val="4"/>
        </w:numPr>
        <w:tabs>
          <w:tab w:val="clear" w:pos="2700"/>
          <w:tab w:val="left" w:pos="2160"/>
        </w:tabs>
        <w:ind w:left="2160"/>
      </w:pPr>
      <w:r>
        <w:t>History of agency</w:t>
      </w:r>
    </w:p>
    <w:p w:rsidR="00703314" w:rsidRDefault="00703314" w:rsidP="00703314">
      <w:pPr>
        <w:pStyle w:val="BodyText1"/>
        <w:numPr>
          <w:ilvl w:val="2"/>
          <w:numId w:val="4"/>
        </w:numPr>
        <w:tabs>
          <w:tab w:val="clear" w:pos="2700"/>
          <w:tab w:val="left" w:pos="2160"/>
        </w:tabs>
        <w:ind w:left="2160"/>
      </w:pPr>
      <w:r>
        <w:t>Support of income structure</w:t>
      </w:r>
    </w:p>
    <w:p w:rsidR="00703314" w:rsidRDefault="00703314" w:rsidP="00703314">
      <w:pPr>
        <w:pStyle w:val="BodyText1"/>
        <w:numPr>
          <w:ilvl w:val="2"/>
          <w:numId w:val="4"/>
        </w:numPr>
        <w:tabs>
          <w:tab w:val="clear" w:pos="2700"/>
          <w:tab w:val="left" w:pos="2160"/>
        </w:tabs>
        <w:ind w:left="2160"/>
      </w:pPr>
      <w:r>
        <w:t>Overview of services</w:t>
      </w:r>
    </w:p>
    <w:p w:rsidR="00703314" w:rsidRDefault="00703314" w:rsidP="00703314">
      <w:pPr>
        <w:pStyle w:val="BodyText1"/>
        <w:numPr>
          <w:ilvl w:val="2"/>
          <w:numId w:val="4"/>
        </w:numPr>
        <w:tabs>
          <w:tab w:val="clear" w:pos="2700"/>
          <w:tab w:val="left" w:pos="2160"/>
        </w:tabs>
        <w:ind w:left="2160"/>
      </w:pPr>
      <w:r>
        <w:t>Administrative organization</w:t>
      </w:r>
    </w:p>
    <w:p w:rsidR="00703314" w:rsidRDefault="00703314" w:rsidP="00703314">
      <w:pPr>
        <w:pStyle w:val="BodyText1"/>
        <w:numPr>
          <w:ilvl w:val="2"/>
          <w:numId w:val="4"/>
        </w:numPr>
        <w:tabs>
          <w:tab w:val="clear" w:pos="2700"/>
          <w:tab w:val="left" w:pos="2160"/>
        </w:tabs>
        <w:ind w:left="2160"/>
      </w:pPr>
      <w:r>
        <w:t>Acceptance or admission policy</w:t>
      </w:r>
    </w:p>
    <w:p w:rsidR="00703314" w:rsidRDefault="00703314" w:rsidP="00703314">
      <w:pPr>
        <w:pStyle w:val="BodyText1"/>
        <w:numPr>
          <w:ilvl w:val="2"/>
          <w:numId w:val="4"/>
        </w:numPr>
        <w:tabs>
          <w:tab w:val="clear" w:pos="2700"/>
          <w:tab w:val="left" w:pos="2160"/>
        </w:tabs>
        <w:ind w:left="2160"/>
      </w:pPr>
      <w:r>
        <w:t>Referral sources</w:t>
      </w:r>
    </w:p>
    <w:p w:rsidR="00703314" w:rsidRDefault="00703314" w:rsidP="00703314">
      <w:pPr>
        <w:pStyle w:val="BodyText1"/>
        <w:numPr>
          <w:ilvl w:val="2"/>
          <w:numId w:val="4"/>
        </w:numPr>
        <w:tabs>
          <w:tab w:val="clear" w:pos="2700"/>
          <w:tab w:val="left" w:pos="2160"/>
        </w:tabs>
        <w:ind w:left="2160"/>
      </w:pPr>
      <w:r>
        <w:t>Consumer population</w:t>
      </w:r>
    </w:p>
    <w:p w:rsidR="00703314" w:rsidRDefault="00703314" w:rsidP="00703314">
      <w:pPr>
        <w:pStyle w:val="BodyText1"/>
        <w:numPr>
          <w:ilvl w:val="2"/>
          <w:numId w:val="4"/>
        </w:numPr>
        <w:tabs>
          <w:tab w:val="clear" w:pos="2700"/>
          <w:tab w:val="left" w:pos="2160"/>
        </w:tabs>
        <w:ind w:left="2160"/>
      </w:pPr>
      <w:r>
        <w:t>Reporting and statistical procedures</w:t>
      </w:r>
    </w:p>
    <w:p w:rsidR="00703314" w:rsidRDefault="00703314" w:rsidP="00703314">
      <w:pPr>
        <w:pStyle w:val="BodyText1"/>
        <w:numPr>
          <w:ilvl w:val="2"/>
          <w:numId w:val="4"/>
        </w:numPr>
        <w:tabs>
          <w:tab w:val="clear" w:pos="2700"/>
          <w:tab w:val="left" w:pos="2160"/>
        </w:tabs>
        <w:ind w:left="2160"/>
      </w:pPr>
      <w:r>
        <w:t>Policy regarding confidentiality</w:t>
      </w:r>
    </w:p>
    <w:p w:rsidR="00703314" w:rsidRDefault="00703314">
      <w:pPr>
        <w:tabs>
          <w:tab w:val="left" w:pos="-720"/>
        </w:tabs>
        <w:suppressAutoHyphens/>
        <w:jc w:val="both"/>
        <w:rPr>
          <w:spacing w:val="-3"/>
        </w:rPr>
      </w:pPr>
    </w:p>
    <w:p w:rsidR="00703314" w:rsidRDefault="00703314" w:rsidP="00703314">
      <w:pPr>
        <w:pStyle w:val="Heading3"/>
        <w:numPr>
          <w:ilvl w:val="1"/>
          <w:numId w:val="4"/>
        </w:numPr>
        <w:ind w:hanging="720"/>
      </w:pPr>
      <w:bookmarkStart w:id="78" w:name="_Toc59026028"/>
      <w:r>
        <w:t>Agency Routines and Office Regulations</w:t>
      </w:r>
      <w:bookmarkEnd w:id="78"/>
    </w:p>
    <w:p w:rsidR="00703314" w:rsidRDefault="00703314" w:rsidP="00703314">
      <w:pPr>
        <w:pStyle w:val="BodyText1"/>
        <w:numPr>
          <w:ilvl w:val="2"/>
          <w:numId w:val="4"/>
        </w:numPr>
        <w:tabs>
          <w:tab w:val="clear" w:pos="2700"/>
        </w:tabs>
        <w:ind w:left="2160"/>
      </w:pPr>
      <w:r>
        <w:t>Hours of work</w:t>
      </w:r>
    </w:p>
    <w:p w:rsidR="00703314" w:rsidRDefault="00703314" w:rsidP="00703314">
      <w:pPr>
        <w:pStyle w:val="BodyText1"/>
        <w:numPr>
          <w:ilvl w:val="2"/>
          <w:numId w:val="4"/>
        </w:numPr>
        <w:tabs>
          <w:tab w:val="clear" w:pos="2700"/>
        </w:tabs>
        <w:ind w:left="2160"/>
      </w:pPr>
      <w:r>
        <w:t>Lunch time</w:t>
      </w:r>
    </w:p>
    <w:p w:rsidR="00703314" w:rsidRDefault="00703314" w:rsidP="00703314">
      <w:pPr>
        <w:pStyle w:val="BodyText1"/>
        <w:numPr>
          <w:ilvl w:val="2"/>
          <w:numId w:val="4"/>
        </w:numPr>
        <w:tabs>
          <w:tab w:val="clear" w:pos="2700"/>
        </w:tabs>
        <w:ind w:left="2160"/>
      </w:pPr>
      <w:r>
        <w:t>"Breaks"</w:t>
      </w:r>
    </w:p>
    <w:p w:rsidR="00703314" w:rsidRDefault="00703314" w:rsidP="00703314">
      <w:pPr>
        <w:pStyle w:val="BodyText1"/>
        <w:numPr>
          <w:ilvl w:val="2"/>
          <w:numId w:val="4"/>
        </w:numPr>
        <w:tabs>
          <w:tab w:val="clear" w:pos="2700"/>
        </w:tabs>
        <w:ind w:left="2160"/>
      </w:pPr>
      <w:r>
        <w:t>Holidays</w:t>
      </w:r>
    </w:p>
    <w:p w:rsidR="00703314" w:rsidRDefault="00703314" w:rsidP="00703314">
      <w:pPr>
        <w:pStyle w:val="BodyText1"/>
        <w:numPr>
          <w:ilvl w:val="2"/>
          <w:numId w:val="4"/>
        </w:numPr>
        <w:tabs>
          <w:tab w:val="clear" w:pos="2700"/>
        </w:tabs>
        <w:ind w:left="2160"/>
      </w:pPr>
      <w:r>
        <w:t>Use of telephones</w:t>
      </w:r>
    </w:p>
    <w:p w:rsidR="00703314" w:rsidRDefault="00703314" w:rsidP="00703314">
      <w:pPr>
        <w:pStyle w:val="BodyText1"/>
        <w:numPr>
          <w:ilvl w:val="2"/>
          <w:numId w:val="4"/>
        </w:numPr>
        <w:tabs>
          <w:tab w:val="clear" w:pos="2700"/>
        </w:tabs>
        <w:ind w:left="2160"/>
      </w:pPr>
      <w:r>
        <w:t>Use of equipment and clerical personnel</w:t>
      </w:r>
    </w:p>
    <w:p w:rsidR="00703314" w:rsidRDefault="00703314" w:rsidP="00703314">
      <w:pPr>
        <w:pStyle w:val="BodyText1"/>
        <w:numPr>
          <w:ilvl w:val="2"/>
          <w:numId w:val="4"/>
        </w:numPr>
        <w:tabs>
          <w:tab w:val="clear" w:pos="2700"/>
        </w:tabs>
        <w:ind w:left="2160"/>
      </w:pPr>
      <w:r>
        <w:t>Travel expenses (if allowable)</w:t>
      </w:r>
    </w:p>
    <w:p w:rsidR="00703314" w:rsidRDefault="00703314" w:rsidP="00703314">
      <w:pPr>
        <w:pStyle w:val="BodyText1"/>
        <w:numPr>
          <w:ilvl w:val="2"/>
          <w:numId w:val="4"/>
        </w:numPr>
        <w:tabs>
          <w:tab w:val="clear" w:pos="2700"/>
        </w:tabs>
        <w:ind w:left="2160"/>
      </w:pPr>
      <w:r>
        <w:t>Signing in and out</w:t>
      </w:r>
    </w:p>
    <w:p w:rsidR="00703314" w:rsidRDefault="00703314" w:rsidP="00703314">
      <w:pPr>
        <w:pStyle w:val="BodyText1"/>
        <w:numPr>
          <w:ilvl w:val="2"/>
          <w:numId w:val="4"/>
        </w:numPr>
        <w:tabs>
          <w:tab w:val="clear" w:pos="2700"/>
        </w:tabs>
        <w:ind w:left="2160"/>
      </w:pPr>
      <w:r>
        <w:t>Agency report schedules and their significance in agency administration</w:t>
      </w:r>
    </w:p>
    <w:p w:rsidR="00703314" w:rsidRDefault="00703314" w:rsidP="00703314">
      <w:pPr>
        <w:pStyle w:val="BodyText1"/>
        <w:numPr>
          <w:ilvl w:val="2"/>
          <w:numId w:val="4"/>
        </w:numPr>
        <w:tabs>
          <w:tab w:val="clear" w:pos="2700"/>
        </w:tabs>
        <w:ind w:left="2160"/>
      </w:pPr>
      <w:r>
        <w:t>Dress codes</w:t>
      </w:r>
    </w:p>
    <w:p w:rsidR="00703314" w:rsidRDefault="00703314">
      <w:pPr>
        <w:tabs>
          <w:tab w:val="left" w:pos="-720"/>
        </w:tabs>
        <w:suppressAutoHyphens/>
        <w:jc w:val="both"/>
        <w:rPr>
          <w:spacing w:val="-3"/>
        </w:rPr>
      </w:pPr>
    </w:p>
    <w:p w:rsidR="00703314" w:rsidRDefault="00703314" w:rsidP="00703314">
      <w:pPr>
        <w:pStyle w:val="Heading3"/>
        <w:numPr>
          <w:ilvl w:val="0"/>
          <w:numId w:val="5"/>
        </w:numPr>
        <w:tabs>
          <w:tab w:val="clear" w:pos="1080"/>
          <w:tab w:val="num" w:pos="1440"/>
        </w:tabs>
        <w:ind w:left="1440" w:hanging="720"/>
      </w:pPr>
      <w:bookmarkStart w:id="79" w:name="_Toc74146705"/>
      <w:bookmarkStart w:id="80" w:name="_Toc74152526"/>
      <w:bookmarkStart w:id="81" w:name="_Toc74152829"/>
      <w:bookmarkStart w:id="82" w:name="_Toc74153901"/>
      <w:bookmarkStart w:id="83" w:name="_Toc59026029"/>
      <w:r>
        <w:t>Staff (Introduction to)</w:t>
      </w:r>
      <w:bookmarkEnd w:id="79"/>
      <w:bookmarkEnd w:id="80"/>
      <w:bookmarkEnd w:id="81"/>
      <w:bookmarkEnd w:id="82"/>
      <w:bookmarkEnd w:id="83"/>
    </w:p>
    <w:p w:rsidR="00703314" w:rsidRDefault="00703314" w:rsidP="00703314">
      <w:pPr>
        <w:pStyle w:val="BodyText1"/>
        <w:numPr>
          <w:ilvl w:val="1"/>
          <w:numId w:val="5"/>
        </w:numPr>
        <w:tabs>
          <w:tab w:val="clear" w:pos="1440"/>
          <w:tab w:val="num" w:pos="2160"/>
        </w:tabs>
        <w:ind w:left="2160"/>
      </w:pPr>
      <w:r>
        <w:t>Managerial</w:t>
      </w:r>
    </w:p>
    <w:p w:rsidR="00703314" w:rsidRDefault="00703314" w:rsidP="00703314">
      <w:pPr>
        <w:pStyle w:val="BodyText1"/>
        <w:numPr>
          <w:ilvl w:val="1"/>
          <w:numId w:val="5"/>
        </w:numPr>
        <w:tabs>
          <w:tab w:val="clear" w:pos="1440"/>
          <w:tab w:val="num" w:pos="2160"/>
        </w:tabs>
        <w:ind w:left="2160"/>
      </w:pPr>
      <w:r>
        <w:t>Professional</w:t>
      </w:r>
    </w:p>
    <w:p w:rsidR="00703314" w:rsidRDefault="00703314" w:rsidP="00703314">
      <w:pPr>
        <w:pStyle w:val="BodyText1"/>
        <w:numPr>
          <w:ilvl w:val="1"/>
          <w:numId w:val="5"/>
        </w:numPr>
        <w:tabs>
          <w:tab w:val="clear" w:pos="1440"/>
          <w:tab w:val="num" w:pos="2160"/>
        </w:tabs>
        <w:ind w:left="2160"/>
      </w:pPr>
      <w:r>
        <w:t>Clerical</w:t>
      </w:r>
    </w:p>
    <w:p w:rsidR="00703314" w:rsidRDefault="00703314" w:rsidP="00703314">
      <w:pPr>
        <w:pStyle w:val="BodyText1"/>
        <w:numPr>
          <w:ilvl w:val="1"/>
          <w:numId w:val="5"/>
        </w:numPr>
        <w:tabs>
          <w:tab w:val="clear" w:pos="1440"/>
          <w:tab w:val="num" w:pos="2160"/>
        </w:tabs>
        <w:ind w:left="2160"/>
      </w:pPr>
      <w:r>
        <w:t>Personal interviews with administrator and department heads: social service, occupational therapy, physical therapy, nursing, prevocational unit, medicine, psychology, speech, sheltered workshop, etc.</w:t>
      </w:r>
    </w:p>
    <w:p w:rsidR="00703314" w:rsidRDefault="00703314">
      <w:pPr>
        <w:tabs>
          <w:tab w:val="left" w:pos="-720"/>
        </w:tabs>
        <w:suppressAutoHyphens/>
        <w:jc w:val="both"/>
        <w:rPr>
          <w:spacing w:val="-3"/>
        </w:rPr>
      </w:pPr>
    </w:p>
    <w:p w:rsidR="00703314" w:rsidRDefault="00703314" w:rsidP="00703314">
      <w:pPr>
        <w:pStyle w:val="Heading3"/>
        <w:numPr>
          <w:ilvl w:val="0"/>
          <w:numId w:val="5"/>
        </w:numPr>
        <w:tabs>
          <w:tab w:val="clear" w:pos="1080"/>
          <w:tab w:val="num" w:pos="1440"/>
        </w:tabs>
        <w:ind w:left="1440" w:hanging="720"/>
      </w:pPr>
      <w:bookmarkStart w:id="84" w:name="_Toc74146706"/>
      <w:bookmarkStart w:id="85" w:name="_Toc74152527"/>
      <w:bookmarkStart w:id="86" w:name="_Toc74152830"/>
      <w:bookmarkStart w:id="87" w:name="_Toc74153902"/>
      <w:bookmarkStart w:id="88" w:name="_Toc59026030"/>
      <w:r>
        <w:lastRenderedPageBreak/>
        <w:t>Consumers</w:t>
      </w:r>
      <w:bookmarkEnd w:id="84"/>
      <w:bookmarkEnd w:id="85"/>
      <w:bookmarkEnd w:id="86"/>
      <w:bookmarkEnd w:id="87"/>
      <w:bookmarkEnd w:id="88"/>
    </w:p>
    <w:p w:rsidR="00703314" w:rsidRDefault="00703314">
      <w:pPr>
        <w:pStyle w:val="BodyText1"/>
        <w:ind w:left="1440"/>
      </w:pPr>
      <w:r>
        <w:t>Select several typical cases, current or closed, for study or analysis, which illustrate agency function, consumers served, and the specialist's role.</w:t>
      </w:r>
    </w:p>
    <w:p w:rsidR="00703314" w:rsidRDefault="00703314">
      <w:pPr>
        <w:tabs>
          <w:tab w:val="left" w:pos="-720"/>
          <w:tab w:val="left" w:pos="0"/>
          <w:tab w:val="left" w:pos="720"/>
        </w:tabs>
        <w:suppressAutoHyphens/>
        <w:ind w:left="1440" w:hanging="1440"/>
        <w:jc w:val="both"/>
        <w:rPr>
          <w:spacing w:val="-3"/>
        </w:rPr>
      </w:pPr>
    </w:p>
    <w:p w:rsidR="00703314" w:rsidRDefault="00703314" w:rsidP="00703314">
      <w:pPr>
        <w:pStyle w:val="Heading2"/>
        <w:numPr>
          <w:ilvl w:val="0"/>
          <w:numId w:val="4"/>
        </w:numPr>
      </w:pPr>
      <w:bookmarkStart w:id="89" w:name="_Toc74146707"/>
      <w:bookmarkStart w:id="90" w:name="_Toc74152528"/>
      <w:bookmarkStart w:id="91" w:name="_Toc74152831"/>
      <w:bookmarkStart w:id="92" w:name="_Toc74153903"/>
      <w:bookmarkStart w:id="93" w:name="_Toc59026031"/>
      <w:r>
        <w:t>Observation Considerations</w:t>
      </w:r>
      <w:bookmarkEnd w:id="89"/>
      <w:bookmarkEnd w:id="90"/>
      <w:bookmarkEnd w:id="91"/>
      <w:bookmarkEnd w:id="92"/>
      <w:bookmarkEnd w:id="93"/>
    </w:p>
    <w:p w:rsidR="00703314" w:rsidRDefault="00703314">
      <w:pPr>
        <w:pStyle w:val="BodyText1"/>
        <w:ind w:left="720"/>
      </w:pPr>
      <w:r>
        <w:t>In order for the student to feel secure in the new setting, it is desirable to provide a period of observation prior to the assessment of the cases.</w:t>
      </w:r>
    </w:p>
    <w:p w:rsidR="00703314" w:rsidRDefault="00703314">
      <w:pPr>
        <w:tabs>
          <w:tab w:val="left" w:pos="-720"/>
        </w:tabs>
        <w:suppressAutoHyphens/>
        <w:jc w:val="both"/>
        <w:rPr>
          <w:spacing w:val="-3"/>
        </w:rPr>
      </w:pPr>
    </w:p>
    <w:p w:rsidR="00703314" w:rsidRDefault="00703314" w:rsidP="00703314">
      <w:pPr>
        <w:pStyle w:val="Heading3"/>
        <w:numPr>
          <w:ilvl w:val="1"/>
          <w:numId w:val="4"/>
        </w:numPr>
        <w:ind w:hanging="720"/>
      </w:pPr>
      <w:bookmarkStart w:id="94" w:name="_Toc74146708"/>
      <w:bookmarkStart w:id="95" w:name="_Toc74152529"/>
      <w:bookmarkStart w:id="96" w:name="_Toc74152832"/>
      <w:bookmarkStart w:id="97" w:name="_Toc74153904"/>
      <w:bookmarkStart w:id="98" w:name="_Toc59026032"/>
      <w:r>
        <w:t>Interviewing</w:t>
      </w:r>
      <w:bookmarkEnd w:id="94"/>
      <w:bookmarkEnd w:id="95"/>
      <w:bookmarkEnd w:id="96"/>
      <w:bookmarkEnd w:id="97"/>
      <w:bookmarkEnd w:id="98"/>
    </w:p>
    <w:p w:rsidR="00703314" w:rsidRDefault="00703314" w:rsidP="00703314">
      <w:pPr>
        <w:pStyle w:val="BodyText1"/>
        <w:numPr>
          <w:ilvl w:val="2"/>
          <w:numId w:val="4"/>
        </w:numPr>
        <w:tabs>
          <w:tab w:val="clear" w:pos="2700"/>
          <w:tab w:val="num" w:pos="2160"/>
        </w:tabs>
        <w:ind w:left="2160"/>
      </w:pPr>
      <w:r>
        <w:t>Intake or screening interviews</w:t>
      </w:r>
    </w:p>
    <w:p w:rsidR="00703314" w:rsidRDefault="00703314" w:rsidP="00703314">
      <w:pPr>
        <w:pStyle w:val="BodyText1"/>
        <w:numPr>
          <w:ilvl w:val="2"/>
          <w:numId w:val="4"/>
        </w:numPr>
        <w:tabs>
          <w:tab w:val="clear" w:pos="2700"/>
          <w:tab w:val="num" w:pos="2160"/>
        </w:tabs>
        <w:ind w:left="2160"/>
      </w:pPr>
      <w:r>
        <w:t>Counseling interviews</w:t>
      </w:r>
    </w:p>
    <w:p w:rsidR="00703314" w:rsidRDefault="00703314" w:rsidP="00703314">
      <w:pPr>
        <w:pStyle w:val="BodyText1"/>
        <w:numPr>
          <w:ilvl w:val="2"/>
          <w:numId w:val="4"/>
        </w:numPr>
        <w:tabs>
          <w:tab w:val="clear" w:pos="2700"/>
          <w:tab w:val="num" w:pos="2160"/>
        </w:tabs>
        <w:ind w:left="2160"/>
      </w:pPr>
      <w:r>
        <w:t>Social work interviews</w:t>
      </w:r>
    </w:p>
    <w:p w:rsidR="00703314" w:rsidRDefault="00703314" w:rsidP="00703314">
      <w:pPr>
        <w:pStyle w:val="BodyText1"/>
        <w:numPr>
          <w:ilvl w:val="2"/>
          <w:numId w:val="4"/>
        </w:numPr>
        <w:tabs>
          <w:tab w:val="clear" w:pos="2700"/>
          <w:tab w:val="num" w:pos="2160"/>
        </w:tabs>
        <w:ind w:left="2160"/>
      </w:pPr>
      <w:r>
        <w:t>Interviewing with consumers differing as to types and severity of disability, culture, background, etc.</w:t>
      </w:r>
    </w:p>
    <w:p w:rsidR="00703314" w:rsidRDefault="00703314">
      <w:pPr>
        <w:tabs>
          <w:tab w:val="left" w:pos="-720"/>
        </w:tabs>
        <w:suppressAutoHyphens/>
        <w:jc w:val="both"/>
        <w:rPr>
          <w:spacing w:val="-3"/>
          <w:sz w:val="16"/>
          <w:szCs w:val="16"/>
        </w:rPr>
      </w:pPr>
    </w:p>
    <w:p w:rsidR="00703314" w:rsidRDefault="00703314" w:rsidP="00703314">
      <w:pPr>
        <w:pStyle w:val="Heading3"/>
        <w:numPr>
          <w:ilvl w:val="1"/>
          <w:numId w:val="4"/>
        </w:numPr>
        <w:ind w:hanging="720"/>
      </w:pPr>
      <w:bookmarkStart w:id="99" w:name="_Toc74146709"/>
      <w:bookmarkStart w:id="100" w:name="_Toc74152530"/>
      <w:bookmarkStart w:id="101" w:name="_Toc74152833"/>
      <w:bookmarkStart w:id="102" w:name="_Toc74153905"/>
      <w:bookmarkStart w:id="103" w:name="_Toc59026033"/>
      <w:r>
        <w:t>Procedures Involved in Diagnostic Work-Up</w:t>
      </w:r>
      <w:bookmarkEnd w:id="99"/>
      <w:bookmarkEnd w:id="100"/>
      <w:bookmarkEnd w:id="101"/>
      <w:bookmarkEnd w:id="102"/>
      <w:bookmarkEnd w:id="103"/>
    </w:p>
    <w:p w:rsidR="00703314" w:rsidRDefault="00703314" w:rsidP="00703314">
      <w:pPr>
        <w:pStyle w:val="BodyText1"/>
        <w:numPr>
          <w:ilvl w:val="2"/>
          <w:numId w:val="4"/>
        </w:numPr>
        <w:tabs>
          <w:tab w:val="clear" w:pos="2700"/>
          <w:tab w:val="num" w:pos="2160"/>
        </w:tabs>
        <w:ind w:left="2160"/>
      </w:pPr>
      <w:r>
        <w:t>Medical</w:t>
      </w:r>
    </w:p>
    <w:p w:rsidR="00703314" w:rsidRDefault="00703314" w:rsidP="00703314">
      <w:pPr>
        <w:pStyle w:val="BodyText1"/>
        <w:numPr>
          <w:ilvl w:val="2"/>
          <w:numId w:val="4"/>
        </w:numPr>
        <w:tabs>
          <w:tab w:val="clear" w:pos="2700"/>
          <w:tab w:val="num" w:pos="2160"/>
        </w:tabs>
        <w:ind w:left="2160"/>
      </w:pPr>
      <w:r>
        <w:t>Psychological</w:t>
      </w:r>
    </w:p>
    <w:p w:rsidR="00703314" w:rsidRDefault="00703314" w:rsidP="00703314">
      <w:pPr>
        <w:pStyle w:val="BodyText1"/>
        <w:numPr>
          <w:ilvl w:val="2"/>
          <w:numId w:val="4"/>
        </w:numPr>
        <w:tabs>
          <w:tab w:val="clear" w:pos="2700"/>
          <w:tab w:val="num" w:pos="2160"/>
        </w:tabs>
        <w:ind w:left="2160"/>
      </w:pPr>
      <w:r>
        <w:t>Vocational</w:t>
      </w:r>
    </w:p>
    <w:p w:rsidR="00703314" w:rsidRDefault="00703314" w:rsidP="00703314">
      <w:pPr>
        <w:pStyle w:val="BodyText1"/>
        <w:numPr>
          <w:ilvl w:val="2"/>
          <w:numId w:val="4"/>
        </w:numPr>
        <w:tabs>
          <w:tab w:val="clear" w:pos="2700"/>
          <w:tab w:val="num" w:pos="2160"/>
        </w:tabs>
        <w:ind w:left="2160"/>
      </w:pPr>
      <w:r>
        <w:t>Social</w:t>
      </w:r>
    </w:p>
    <w:p w:rsidR="00703314" w:rsidRDefault="00703314" w:rsidP="00703314">
      <w:pPr>
        <w:pStyle w:val="BodyText1"/>
        <w:numPr>
          <w:ilvl w:val="2"/>
          <w:numId w:val="4"/>
        </w:numPr>
        <w:tabs>
          <w:tab w:val="clear" w:pos="2700"/>
          <w:tab w:val="num" w:pos="2160"/>
        </w:tabs>
        <w:ind w:left="2160"/>
      </w:pPr>
      <w:r>
        <w:t>Cultural</w:t>
      </w:r>
    </w:p>
    <w:p w:rsidR="00703314" w:rsidRDefault="00703314">
      <w:pPr>
        <w:tabs>
          <w:tab w:val="left" w:pos="-720"/>
        </w:tabs>
        <w:suppressAutoHyphens/>
        <w:jc w:val="both"/>
        <w:rPr>
          <w:spacing w:val="-3"/>
          <w:sz w:val="16"/>
          <w:szCs w:val="16"/>
        </w:rPr>
      </w:pPr>
    </w:p>
    <w:p w:rsidR="00703314" w:rsidRDefault="00703314" w:rsidP="00703314">
      <w:pPr>
        <w:pStyle w:val="Heading3"/>
        <w:numPr>
          <w:ilvl w:val="1"/>
          <w:numId w:val="4"/>
        </w:numPr>
        <w:ind w:hanging="720"/>
      </w:pPr>
      <w:bookmarkStart w:id="104" w:name="_Toc59026034"/>
      <w:r>
        <w:t>Case or Team Conferences</w:t>
      </w:r>
      <w:bookmarkEnd w:id="104"/>
    </w:p>
    <w:p w:rsidR="00703314" w:rsidRDefault="00703314" w:rsidP="00703314">
      <w:pPr>
        <w:pStyle w:val="BodyText1"/>
        <w:numPr>
          <w:ilvl w:val="2"/>
          <w:numId w:val="4"/>
        </w:numPr>
        <w:tabs>
          <w:tab w:val="clear" w:pos="2700"/>
          <w:tab w:val="num" w:pos="2160"/>
        </w:tabs>
        <w:ind w:left="2160"/>
      </w:pPr>
      <w:r>
        <w:t>Intra-agency</w:t>
      </w:r>
    </w:p>
    <w:p w:rsidR="00703314" w:rsidRDefault="00703314" w:rsidP="00703314">
      <w:pPr>
        <w:pStyle w:val="BodyText1"/>
        <w:numPr>
          <w:ilvl w:val="2"/>
          <w:numId w:val="4"/>
        </w:numPr>
        <w:tabs>
          <w:tab w:val="clear" w:pos="2700"/>
          <w:tab w:val="num" w:pos="2160"/>
        </w:tabs>
        <w:ind w:left="2160"/>
      </w:pPr>
      <w:r>
        <w:t>Inter-agency</w:t>
      </w:r>
    </w:p>
    <w:p w:rsidR="00703314" w:rsidRDefault="00703314">
      <w:pPr>
        <w:tabs>
          <w:tab w:val="left" w:pos="-720"/>
        </w:tabs>
        <w:suppressAutoHyphens/>
        <w:jc w:val="both"/>
        <w:rPr>
          <w:spacing w:val="-3"/>
          <w:sz w:val="16"/>
          <w:szCs w:val="16"/>
        </w:rPr>
      </w:pPr>
    </w:p>
    <w:p w:rsidR="00703314" w:rsidRDefault="00703314" w:rsidP="00703314">
      <w:pPr>
        <w:pStyle w:val="Heading3"/>
        <w:numPr>
          <w:ilvl w:val="1"/>
          <w:numId w:val="4"/>
        </w:numPr>
        <w:ind w:hanging="720"/>
      </w:pPr>
      <w:bookmarkStart w:id="105" w:name="_Toc74146710"/>
      <w:bookmarkStart w:id="106" w:name="_Toc74152531"/>
      <w:bookmarkStart w:id="107" w:name="_Toc74152834"/>
      <w:bookmarkStart w:id="108" w:name="_Toc74153906"/>
      <w:bookmarkStart w:id="109" w:name="_Toc59026035"/>
      <w:r>
        <w:t>Staff Meetings</w:t>
      </w:r>
      <w:bookmarkEnd w:id="105"/>
      <w:bookmarkEnd w:id="106"/>
      <w:bookmarkEnd w:id="107"/>
      <w:bookmarkEnd w:id="108"/>
      <w:bookmarkEnd w:id="109"/>
    </w:p>
    <w:p w:rsidR="00703314" w:rsidRDefault="00703314" w:rsidP="00703314">
      <w:pPr>
        <w:pStyle w:val="BodyText1"/>
        <w:numPr>
          <w:ilvl w:val="2"/>
          <w:numId w:val="4"/>
        </w:numPr>
        <w:tabs>
          <w:tab w:val="clear" w:pos="2700"/>
          <w:tab w:val="num" w:pos="2160"/>
        </w:tabs>
        <w:ind w:left="2160"/>
      </w:pPr>
      <w:r>
        <w:t>Administrative</w:t>
      </w:r>
    </w:p>
    <w:p w:rsidR="00703314" w:rsidRDefault="00703314" w:rsidP="00703314">
      <w:pPr>
        <w:pStyle w:val="BodyText1"/>
        <w:numPr>
          <w:ilvl w:val="2"/>
          <w:numId w:val="4"/>
        </w:numPr>
        <w:tabs>
          <w:tab w:val="clear" w:pos="2700"/>
          <w:tab w:val="num" w:pos="2160"/>
        </w:tabs>
        <w:ind w:left="2160"/>
      </w:pPr>
      <w:r>
        <w:t>In-service training</w:t>
      </w:r>
    </w:p>
    <w:p w:rsidR="00703314" w:rsidRDefault="00703314">
      <w:pPr>
        <w:tabs>
          <w:tab w:val="left" w:pos="-720"/>
        </w:tabs>
        <w:suppressAutoHyphens/>
        <w:jc w:val="both"/>
        <w:rPr>
          <w:spacing w:val="-3"/>
          <w:sz w:val="16"/>
          <w:szCs w:val="16"/>
        </w:rPr>
      </w:pPr>
    </w:p>
    <w:p w:rsidR="00703314" w:rsidRDefault="00703314" w:rsidP="00703314">
      <w:pPr>
        <w:pStyle w:val="Heading3"/>
        <w:numPr>
          <w:ilvl w:val="1"/>
          <w:numId w:val="4"/>
        </w:numPr>
        <w:ind w:hanging="720"/>
      </w:pPr>
      <w:bookmarkStart w:id="110" w:name="_Toc74146711"/>
      <w:bookmarkStart w:id="111" w:name="_Toc74152532"/>
      <w:bookmarkStart w:id="112" w:name="_Toc74152835"/>
      <w:bookmarkStart w:id="113" w:name="_Toc74153907"/>
      <w:bookmarkStart w:id="114" w:name="_Toc59026036"/>
      <w:r>
        <w:t>Medical and Psychiatric Consultation</w:t>
      </w:r>
      <w:bookmarkEnd w:id="110"/>
      <w:bookmarkEnd w:id="111"/>
      <w:bookmarkEnd w:id="112"/>
      <w:bookmarkEnd w:id="113"/>
      <w:bookmarkEnd w:id="114"/>
    </w:p>
    <w:p w:rsidR="00703314" w:rsidRDefault="00703314">
      <w:pPr>
        <w:tabs>
          <w:tab w:val="left" w:pos="-720"/>
        </w:tabs>
        <w:suppressAutoHyphens/>
        <w:jc w:val="both"/>
        <w:rPr>
          <w:spacing w:val="-3"/>
          <w:sz w:val="16"/>
          <w:szCs w:val="16"/>
        </w:rPr>
      </w:pPr>
    </w:p>
    <w:p w:rsidR="00703314" w:rsidRDefault="00703314" w:rsidP="00703314">
      <w:pPr>
        <w:pStyle w:val="Heading3"/>
        <w:numPr>
          <w:ilvl w:val="1"/>
          <w:numId w:val="4"/>
        </w:numPr>
        <w:ind w:hanging="720"/>
      </w:pPr>
      <w:bookmarkStart w:id="115" w:name="_Toc74146712"/>
      <w:bookmarkStart w:id="116" w:name="_Toc74152533"/>
      <w:bookmarkStart w:id="117" w:name="_Toc74152836"/>
      <w:bookmarkStart w:id="118" w:name="_Toc74153908"/>
      <w:bookmarkStart w:id="119" w:name="_Toc59026037"/>
      <w:r>
        <w:t>Case Recording</w:t>
      </w:r>
      <w:bookmarkEnd w:id="115"/>
      <w:bookmarkEnd w:id="116"/>
      <w:bookmarkEnd w:id="117"/>
      <w:bookmarkEnd w:id="118"/>
      <w:bookmarkEnd w:id="119"/>
    </w:p>
    <w:p w:rsidR="00703314" w:rsidRDefault="00703314">
      <w:pPr>
        <w:tabs>
          <w:tab w:val="left" w:pos="-720"/>
        </w:tabs>
        <w:suppressAutoHyphens/>
        <w:jc w:val="both"/>
        <w:rPr>
          <w:spacing w:val="-3"/>
          <w:sz w:val="16"/>
          <w:szCs w:val="16"/>
          <w:u w:val="single"/>
        </w:rPr>
      </w:pPr>
    </w:p>
    <w:p w:rsidR="00703314" w:rsidRDefault="00703314" w:rsidP="00703314">
      <w:pPr>
        <w:pStyle w:val="Heading3"/>
        <w:numPr>
          <w:ilvl w:val="1"/>
          <w:numId w:val="4"/>
        </w:numPr>
        <w:ind w:hanging="720"/>
      </w:pPr>
      <w:bookmarkStart w:id="120" w:name="_Toc74146713"/>
      <w:bookmarkStart w:id="121" w:name="_Toc74152534"/>
      <w:bookmarkStart w:id="122" w:name="_Toc74152837"/>
      <w:bookmarkStart w:id="123" w:name="_Toc74153909"/>
      <w:bookmarkStart w:id="124" w:name="_Toc59026038"/>
      <w:r>
        <w:t>Counselor "Field" Rounds (Provision of Services)</w:t>
      </w:r>
      <w:bookmarkEnd w:id="120"/>
      <w:bookmarkEnd w:id="121"/>
      <w:bookmarkEnd w:id="122"/>
      <w:bookmarkEnd w:id="123"/>
      <w:bookmarkEnd w:id="124"/>
    </w:p>
    <w:p w:rsidR="00703314" w:rsidRDefault="00703314" w:rsidP="00703314">
      <w:pPr>
        <w:pStyle w:val="BodyText1"/>
        <w:numPr>
          <w:ilvl w:val="2"/>
          <w:numId w:val="4"/>
        </w:numPr>
        <w:tabs>
          <w:tab w:val="clear" w:pos="2700"/>
          <w:tab w:val="num" w:pos="2160"/>
        </w:tabs>
        <w:ind w:left="2160"/>
      </w:pPr>
      <w:r>
        <w:t>Home visits</w:t>
      </w:r>
    </w:p>
    <w:p w:rsidR="00703314" w:rsidRDefault="00703314" w:rsidP="00703314">
      <w:pPr>
        <w:pStyle w:val="BodyText1"/>
        <w:numPr>
          <w:ilvl w:val="2"/>
          <w:numId w:val="4"/>
        </w:numPr>
        <w:tabs>
          <w:tab w:val="clear" w:pos="2700"/>
          <w:tab w:val="num" w:pos="2160"/>
        </w:tabs>
        <w:ind w:left="2160"/>
      </w:pPr>
      <w:r>
        <w:t>Employer visits (job promotion - follow-up)</w:t>
      </w:r>
    </w:p>
    <w:p w:rsidR="00703314" w:rsidRDefault="00703314" w:rsidP="00703314">
      <w:pPr>
        <w:pStyle w:val="BodyText1"/>
        <w:numPr>
          <w:ilvl w:val="2"/>
          <w:numId w:val="4"/>
        </w:numPr>
        <w:tabs>
          <w:tab w:val="clear" w:pos="2700"/>
          <w:tab w:val="num" w:pos="2160"/>
        </w:tabs>
        <w:ind w:left="2160"/>
      </w:pPr>
      <w:r>
        <w:t>Community resources:</w:t>
      </w:r>
    </w:p>
    <w:p w:rsidR="00703314" w:rsidRDefault="00703314">
      <w:pPr>
        <w:pStyle w:val="BodyText1"/>
        <w:ind w:left="2160"/>
      </w:pPr>
      <w:r>
        <w:t>State employment service</w:t>
      </w:r>
    </w:p>
    <w:p w:rsidR="00703314" w:rsidRDefault="00703314">
      <w:pPr>
        <w:pStyle w:val="BodyText1"/>
        <w:ind w:left="2160"/>
      </w:pPr>
      <w:r>
        <w:t>Schools</w:t>
      </w:r>
    </w:p>
    <w:p w:rsidR="00703314" w:rsidRDefault="00703314">
      <w:pPr>
        <w:pStyle w:val="BodyText1"/>
        <w:ind w:left="2160"/>
      </w:pPr>
      <w:r>
        <w:t>On-the-job training</w:t>
      </w:r>
    </w:p>
    <w:p w:rsidR="00703314" w:rsidRDefault="00703314">
      <w:pPr>
        <w:pStyle w:val="BodyText1"/>
        <w:ind w:left="2160"/>
      </w:pPr>
      <w:r>
        <w:t>Hospitals</w:t>
      </w:r>
    </w:p>
    <w:p w:rsidR="00703314" w:rsidRDefault="00703314">
      <w:pPr>
        <w:pStyle w:val="BodyText1"/>
        <w:ind w:left="2160"/>
      </w:pPr>
      <w:r>
        <w:lastRenderedPageBreak/>
        <w:t>Rehabilitation centers</w:t>
      </w:r>
    </w:p>
    <w:p w:rsidR="00703314" w:rsidRDefault="00703314">
      <w:pPr>
        <w:pStyle w:val="BodyText1"/>
        <w:ind w:left="2160"/>
      </w:pPr>
      <w:r>
        <w:t>Workshops, etc.</w:t>
      </w:r>
    </w:p>
    <w:p w:rsidR="00703314" w:rsidRDefault="00703314">
      <w:pPr>
        <w:pStyle w:val="Heading2"/>
      </w:pPr>
      <w:bookmarkStart w:id="125" w:name="_Toc74146714"/>
      <w:bookmarkStart w:id="126" w:name="_Toc74152535"/>
      <w:bookmarkStart w:id="127" w:name="_Toc74152838"/>
      <w:bookmarkStart w:id="128" w:name="_Toc74153910"/>
      <w:bookmarkStart w:id="129" w:name="_Toc59026039"/>
      <w:r>
        <w:t xml:space="preserve">C. </w:t>
      </w:r>
      <w:r>
        <w:tab/>
        <w:t>Participation Recommendations</w:t>
      </w:r>
      <w:bookmarkEnd w:id="125"/>
      <w:bookmarkEnd w:id="126"/>
      <w:bookmarkEnd w:id="127"/>
      <w:bookmarkEnd w:id="128"/>
      <w:bookmarkEnd w:id="129"/>
    </w:p>
    <w:p w:rsidR="00703314" w:rsidRDefault="00703314">
      <w:pPr>
        <w:pStyle w:val="BodyText1"/>
      </w:pPr>
      <w:r>
        <w:t xml:space="preserve">Students should be permitted to engage in as many activities as </w:t>
      </w:r>
      <w:r>
        <w:rPr>
          <w:u w:val="single"/>
        </w:rPr>
        <w:t>individual readiness and time availability will allow</w:t>
      </w:r>
      <w:r>
        <w:t>. The student should progress to a point by the end of the practicum/internship where he/she will be able to complete a few less complicated cases or at least carry them far enough along to have a sense of accomplishment in seeing the consumers' progress toward appropriate goals.</w:t>
      </w:r>
    </w:p>
    <w:p w:rsidR="00703314" w:rsidRDefault="00703314">
      <w:pPr>
        <w:tabs>
          <w:tab w:val="left" w:pos="-720"/>
          <w:tab w:val="left" w:pos="0"/>
          <w:tab w:val="left" w:pos="720"/>
        </w:tabs>
        <w:suppressAutoHyphens/>
        <w:ind w:left="1440" w:hanging="1440"/>
        <w:jc w:val="both"/>
        <w:rPr>
          <w:spacing w:val="-3"/>
          <w:sz w:val="16"/>
          <w:szCs w:val="16"/>
        </w:rPr>
      </w:pPr>
    </w:p>
    <w:p w:rsidR="00703314" w:rsidRDefault="00703314" w:rsidP="00703314">
      <w:pPr>
        <w:pStyle w:val="Heading3"/>
        <w:numPr>
          <w:ilvl w:val="0"/>
          <w:numId w:val="6"/>
        </w:numPr>
      </w:pPr>
      <w:bookmarkStart w:id="130" w:name="_Toc74146715"/>
      <w:bookmarkStart w:id="131" w:name="_Toc74152536"/>
      <w:bookmarkStart w:id="132" w:name="_Toc74152839"/>
      <w:bookmarkStart w:id="133" w:name="_Toc74153911"/>
      <w:bookmarkStart w:id="134" w:name="_Toc59026040"/>
      <w:r>
        <w:t>With Consumers</w:t>
      </w:r>
      <w:bookmarkEnd w:id="130"/>
      <w:bookmarkEnd w:id="131"/>
      <w:bookmarkEnd w:id="132"/>
      <w:bookmarkEnd w:id="133"/>
      <w:bookmarkEnd w:id="134"/>
    </w:p>
    <w:p w:rsidR="00703314" w:rsidRDefault="00703314">
      <w:pPr>
        <w:pStyle w:val="BodyText1"/>
        <w:ind w:left="1440"/>
      </w:pPr>
      <w:r>
        <w:t>Screening interviews,</w:t>
      </w:r>
      <w:r w:rsidR="003041D6">
        <w:t xml:space="preserve"> intake interviews, counseling, </w:t>
      </w:r>
      <w:r>
        <w:t>planning interviews, follow-up on training or placement.</w:t>
      </w:r>
    </w:p>
    <w:p w:rsidR="00703314" w:rsidRDefault="00703314">
      <w:pPr>
        <w:tabs>
          <w:tab w:val="left" w:pos="-720"/>
        </w:tabs>
        <w:suppressAutoHyphens/>
        <w:jc w:val="both"/>
        <w:rPr>
          <w:spacing w:val="-3"/>
          <w:sz w:val="16"/>
          <w:szCs w:val="16"/>
        </w:rPr>
      </w:pPr>
    </w:p>
    <w:p w:rsidR="00703314" w:rsidRDefault="00703314" w:rsidP="00703314">
      <w:pPr>
        <w:pStyle w:val="Heading3"/>
        <w:numPr>
          <w:ilvl w:val="0"/>
          <w:numId w:val="6"/>
        </w:numPr>
      </w:pPr>
      <w:bookmarkStart w:id="135" w:name="_Toc74146716"/>
      <w:bookmarkStart w:id="136" w:name="_Toc74152537"/>
      <w:bookmarkStart w:id="137" w:name="_Toc74152840"/>
      <w:bookmarkStart w:id="138" w:name="_Toc74153912"/>
      <w:bookmarkStart w:id="139" w:name="_Toc59026041"/>
      <w:r>
        <w:t>With Facilitating Personnel and Agencies</w:t>
      </w:r>
      <w:bookmarkEnd w:id="135"/>
      <w:bookmarkEnd w:id="136"/>
      <w:bookmarkEnd w:id="137"/>
      <w:bookmarkEnd w:id="138"/>
      <w:bookmarkEnd w:id="139"/>
    </w:p>
    <w:p w:rsidR="00703314" w:rsidRDefault="00703314" w:rsidP="00703314">
      <w:pPr>
        <w:pStyle w:val="BodyText1"/>
        <w:numPr>
          <w:ilvl w:val="1"/>
          <w:numId w:val="5"/>
        </w:numPr>
        <w:tabs>
          <w:tab w:val="clear" w:pos="1440"/>
          <w:tab w:val="num" w:pos="2160"/>
        </w:tabs>
        <w:ind w:left="2160"/>
      </w:pPr>
      <w:r>
        <w:t>Individual consultation with other professional personnel intra- or inter-agency, concerning an assigned case:  social caseworker, psychologist, physician, therapist, teacher, prevocational evaluator, employment service, and other community resource personnel and employers.</w:t>
      </w:r>
    </w:p>
    <w:p w:rsidR="00703314" w:rsidRDefault="00703314" w:rsidP="00703314">
      <w:pPr>
        <w:pStyle w:val="BodyText1"/>
        <w:numPr>
          <w:ilvl w:val="1"/>
          <w:numId w:val="5"/>
        </w:numPr>
        <w:tabs>
          <w:tab w:val="clear" w:pos="1440"/>
          <w:tab w:val="num" w:pos="2160"/>
        </w:tabs>
        <w:ind w:left="2160"/>
      </w:pPr>
      <w:r>
        <w:t>Intra-agency team conference with above personnel.</w:t>
      </w:r>
    </w:p>
    <w:p w:rsidR="00703314" w:rsidRDefault="00703314" w:rsidP="00703314">
      <w:pPr>
        <w:pStyle w:val="BodyText1"/>
        <w:numPr>
          <w:ilvl w:val="1"/>
          <w:numId w:val="5"/>
        </w:numPr>
        <w:tabs>
          <w:tab w:val="clear" w:pos="1440"/>
          <w:tab w:val="num" w:pos="2160"/>
        </w:tabs>
        <w:ind w:left="2160"/>
      </w:pPr>
      <w:r>
        <w:t>Interagency team conference including welfare and health departments, sheltered workshops, training agencies, state employment services, private health and family-service agencies.</w:t>
      </w:r>
    </w:p>
    <w:p w:rsidR="00703314" w:rsidRDefault="00703314">
      <w:pPr>
        <w:tabs>
          <w:tab w:val="left" w:pos="-720"/>
        </w:tabs>
        <w:suppressAutoHyphens/>
        <w:jc w:val="both"/>
        <w:rPr>
          <w:spacing w:val="-3"/>
          <w:sz w:val="16"/>
          <w:szCs w:val="16"/>
        </w:rPr>
      </w:pPr>
    </w:p>
    <w:p w:rsidR="00703314" w:rsidRDefault="00703314" w:rsidP="00703314">
      <w:pPr>
        <w:pStyle w:val="Heading3"/>
        <w:numPr>
          <w:ilvl w:val="0"/>
          <w:numId w:val="6"/>
        </w:numPr>
      </w:pPr>
      <w:bookmarkStart w:id="140" w:name="_Toc74146717"/>
      <w:bookmarkStart w:id="141" w:name="_Toc74152538"/>
      <w:bookmarkStart w:id="142" w:name="_Toc74152841"/>
      <w:bookmarkStart w:id="143" w:name="_Toc74153913"/>
      <w:bookmarkStart w:id="144" w:name="_Toc59026042"/>
      <w:r>
        <w:t>Suggested Criteria for Case Selection</w:t>
      </w:r>
      <w:bookmarkEnd w:id="140"/>
      <w:bookmarkEnd w:id="141"/>
      <w:bookmarkEnd w:id="142"/>
      <w:bookmarkEnd w:id="143"/>
      <w:bookmarkEnd w:id="144"/>
    </w:p>
    <w:p w:rsidR="00703314" w:rsidRDefault="00703314" w:rsidP="00703314">
      <w:pPr>
        <w:pStyle w:val="BodyText1"/>
        <w:numPr>
          <w:ilvl w:val="1"/>
          <w:numId w:val="6"/>
        </w:numPr>
      </w:pPr>
      <w:r>
        <w:t>The case should be typical or representative of those carried or served by the agency.</w:t>
      </w:r>
    </w:p>
    <w:p w:rsidR="00703314" w:rsidRDefault="00703314" w:rsidP="00703314">
      <w:pPr>
        <w:pStyle w:val="BodyText1"/>
        <w:numPr>
          <w:ilvl w:val="1"/>
          <w:numId w:val="6"/>
        </w:numPr>
      </w:pPr>
      <w:r>
        <w:t xml:space="preserve">There should be a clear-cut function for the student </w:t>
      </w:r>
      <w:r w:rsidR="00DB1313">
        <w:t xml:space="preserve">rather than </w:t>
      </w:r>
      <w:r>
        <w:t>an ill-defined purpose such as "general supervision."</w:t>
      </w:r>
    </w:p>
    <w:p w:rsidR="00703314" w:rsidRDefault="00703314" w:rsidP="00703314">
      <w:pPr>
        <w:pStyle w:val="BodyText1"/>
        <w:numPr>
          <w:ilvl w:val="1"/>
          <w:numId w:val="6"/>
        </w:numPr>
      </w:pPr>
      <w:r>
        <w:t xml:space="preserve">There should not be too many reality limitations (transportation problems, limited time available for appointments, reluctance on the part of the consumer to </w:t>
      </w:r>
      <w:r w:rsidR="00DB1313">
        <w:t>attend the appointment</w:t>
      </w:r>
      <w:r>
        <w:t>, etc.).</w:t>
      </w:r>
    </w:p>
    <w:p w:rsidR="00703314" w:rsidRDefault="00703314" w:rsidP="00703314">
      <w:pPr>
        <w:pStyle w:val="BodyText1"/>
        <w:numPr>
          <w:ilvl w:val="1"/>
          <w:numId w:val="6"/>
        </w:numPr>
        <w:rPr>
          <w:spacing w:val="-3"/>
        </w:rPr>
      </w:pPr>
      <w:r>
        <w:rPr>
          <w:spacing w:val="-3"/>
        </w:rPr>
        <w:t>Cases should represent the different types of service rendered by the agency.</w:t>
      </w:r>
    </w:p>
    <w:p w:rsidR="00703314" w:rsidRDefault="00703314" w:rsidP="00703314">
      <w:pPr>
        <w:pStyle w:val="BodyText1"/>
        <w:numPr>
          <w:ilvl w:val="1"/>
          <w:numId w:val="6"/>
        </w:numPr>
      </w:pPr>
      <w:r>
        <w:t>There might be</w:t>
      </w:r>
      <w:r w:rsidR="003041D6">
        <w:t xml:space="preserve"> a balance of new and old cases, </w:t>
      </w:r>
      <w:r>
        <w:t>which would give the student an experience with the various stages of treatment.</w:t>
      </w:r>
    </w:p>
    <w:p w:rsidR="00703314" w:rsidRDefault="00703314" w:rsidP="00703314">
      <w:pPr>
        <w:pStyle w:val="BodyText1"/>
        <w:numPr>
          <w:ilvl w:val="1"/>
          <w:numId w:val="6"/>
        </w:numPr>
      </w:pPr>
      <w:r>
        <w:t>The case situations should present an opportunity for some collateral contacts whenever possible.</w:t>
      </w:r>
    </w:p>
    <w:p w:rsidR="00703314" w:rsidRDefault="00703314" w:rsidP="00703314">
      <w:pPr>
        <w:pStyle w:val="BodyText1"/>
        <w:numPr>
          <w:ilvl w:val="1"/>
          <w:numId w:val="6"/>
        </w:numPr>
      </w:pPr>
      <w:r>
        <w:t>There should hopefully be some prospect of change or movement giving the student an experience of success.</w:t>
      </w:r>
    </w:p>
    <w:p w:rsidR="00703314" w:rsidRDefault="00703314" w:rsidP="00703314">
      <w:pPr>
        <w:pStyle w:val="BodyText1"/>
        <w:numPr>
          <w:ilvl w:val="1"/>
          <w:numId w:val="6"/>
        </w:numPr>
      </w:pPr>
      <w:r>
        <w:t>The problem, insofar as predictable, should be capable of amelioration through services within the agency and without the need to go beyond agency program for other services.</w:t>
      </w:r>
    </w:p>
    <w:p w:rsidR="00703314" w:rsidRDefault="00703314" w:rsidP="00703314">
      <w:pPr>
        <w:pStyle w:val="BodyText1"/>
        <w:numPr>
          <w:ilvl w:val="1"/>
          <w:numId w:val="6"/>
        </w:numPr>
      </w:pPr>
      <w:r>
        <w:t>The consumer should be feasible for assistance and should have little degree of personality disturbance.</w:t>
      </w:r>
    </w:p>
    <w:p w:rsidR="00703314" w:rsidRDefault="00703314" w:rsidP="00703314">
      <w:pPr>
        <w:pStyle w:val="BodyText1"/>
        <w:numPr>
          <w:ilvl w:val="1"/>
          <w:numId w:val="6"/>
        </w:numPr>
      </w:pPr>
      <w:r>
        <w:t>The nature of the case problem should be such as to allow the student and consumer to work through to problem solution and plan of action without undue pressure or need for precipitate action.</w:t>
      </w:r>
    </w:p>
    <w:p w:rsidR="00703314" w:rsidRDefault="00703314" w:rsidP="00703314">
      <w:pPr>
        <w:pStyle w:val="BodyText1"/>
        <w:numPr>
          <w:ilvl w:val="1"/>
          <w:numId w:val="6"/>
        </w:numPr>
      </w:pPr>
      <w:r>
        <w:t>The case selected should have potential usefulness in the instruction of students by the agency supervisor.</w:t>
      </w:r>
    </w:p>
    <w:p w:rsidR="00703314" w:rsidRDefault="00703314" w:rsidP="00703314">
      <w:pPr>
        <w:pStyle w:val="BodyText1"/>
        <w:numPr>
          <w:ilvl w:val="1"/>
          <w:numId w:val="6"/>
        </w:numPr>
      </w:pPr>
      <w:r>
        <w:lastRenderedPageBreak/>
        <w:t>The case selected should be a challenge to the professional development of the student, reflecting diversity of ethnicity, disability, and/or challenges.</w:t>
      </w:r>
    </w:p>
    <w:p w:rsidR="00703314" w:rsidRDefault="00703314">
      <w:pPr>
        <w:pStyle w:val="BodyText1"/>
      </w:pPr>
      <w:r>
        <w:t>Cases of increasing complexity can be assigned, including a variety of problems and requiring services outside the agency, as student growth and capacity increase.  Students have the opportunity to become emotionally involved, to test their impressions, and to develop awareness of their own use of relationship from initial interview to final contact with the consumer.  Practicum/internship experiences are most useful when they provide opportunities to practice and test out techniques, and when they lead to self-understanding, as well as consumer understanding, in a well-supervised setting.</w:t>
      </w:r>
    </w:p>
    <w:p w:rsidR="00703314" w:rsidRDefault="00703314">
      <w:pPr>
        <w:tabs>
          <w:tab w:val="left" w:pos="-720"/>
        </w:tabs>
        <w:suppressAutoHyphens/>
        <w:spacing w:before="120"/>
        <w:jc w:val="both"/>
        <w:rPr>
          <w:spacing w:val="-3"/>
        </w:rPr>
      </w:pPr>
    </w:p>
    <w:p w:rsidR="00703314" w:rsidRDefault="00703314">
      <w:pPr>
        <w:pStyle w:val="Heading1"/>
      </w:pPr>
      <w:bookmarkStart w:id="145" w:name="_Toc73947032"/>
      <w:bookmarkStart w:id="146" w:name="_Toc73947749"/>
      <w:bookmarkStart w:id="147" w:name="_Toc73949667"/>
      <w:bookmarkStart w:id="148" w:name="_Toc73949877"/>
      <w:bookmarkStart w:id="149" w:name="_Toc73963909"/>
      <w:bookmarkStart w:id="150" w:name="_Toc73964114"/>
      <w:bookmarkStart w:id="151" w:name="_Toc74146718"/>
      <w:bookmarkStart w:id="152" w:name="_Toc74152539"/>
      <w:bookmarkStart w:id="153" w:name="_Toc74152842"/>
      <w:bookmarkStart w:id="154" w:name="_Toc74153914"/>
      <w:bookmarkStart w:id="155" w:name="_Toc59026043"/>
      <w:r>
        <w:t>Supervision and Responsibilities</w:t>
      </w:r>
      <w:bookmarkEnd w:id="145"/>
      <w:bookmarkEnd w:id="146"/>
      <w:bookmarkEnd w:id="147"/>
      <w:bookmarkEnd w:id="148"/>
      <w:bookmarkEnd w:id="149"/>
      <w:bookmarkEnd w:id="150"/>
      <w:bookmarkEnd w:id="151"/>
      <w:bookmarkEnd w:id="152"/>
      <w:bookmarkEnd w:id="153"/>
      <w:bookmarkEnd w:id="154"/>
      <w:bookmarkEnd w:id="155"/>
    </w:p>
    <w:p w:rsidR="00703314" w:rsidRDefault="00703314">
      <w:pPr>
        <w:pStyle w:val="BodyText1"/>
      </w:pPr>
      <w:r>
        <w:t>The role of supervision in practicum/internships is challenging and very often is the decisive factor in the success or failure of a student's experience.  Supervision involves a</w:t>
      </w:r>
      <w:r w:rsidR="00141589">
        <w:t xml:space="preserve">t least four major dimensions: </w:t>
      </w:r>
      <w:r>
        <w:t>(1) planning, (2) assignment, (3) observation, and (4) evaluation.</w:t>
      </w:r>
    </w:p>
    <w:p w:rsidR="00703314" w:rsidRDefault="00703314">
      <w:pPr>
        <w:pStyle w:val="BodyText1"/>
      </w:pPr>
      <w:r>
        <w:t>Ideally, an agency should have one full-time staff member assigned to the supervised clinical aspect of the agency's operation. In the planning phase of supervision, this supervisor should communicate with the University faculty and discuss the students who are ready for assignment, their strengths and limitations, the opportunities for assignment within the agency, and how the student's interests and needs can best be met by the opportunities the agency will provide. The planning sessions should also involve discussion of the experiences provided by the agency and the respective roles of the University and the agency in close evaluation and consideration of the student's progress.</w:t>
      </w:r>
    </w:p>
    <w:p w:rsidR="00703314" w:rsidRDefault="00703314">
      <w:pPr>
        <w:pStyle w:val="BodyText1"/>
      </w:pPr>
      <w:r>
        <w:t>Observation involves continual contact with a senior member, adequate written reports when necessary, and an opportunity for the student and supervisor to meet as frequently as necessary to discuss the clinical experience. Observation should also be a responsibility of the student, since one of the goals of supervised clinical experience is to give the student a practical awareness of the goals, limitations, and operational framework in which the service is provided.</w:t>
      </w:r>
    </w:p>
    <w:p w:rsidR="00703314" w:rsidRDefault="00703314">
      <w:pPr>
        <w:pStyle w:val="BodyText1"/>
      </w:pPr>
      <w:r>
        <w:t>Evaluation is always a joint responsibility of the academic supervisor and the agency that is providing the practicum/internship. Evaluation can take several forms, but even in the most structured evaluation framework, there should be an opportunity for modifying it to meet the particular student's needs.</w:t>
      </w:r>
    </w:p>
    <w:p w:rsidR="00CF0ABB" w:rsidRDefault="00CF0ABB">
      <w:pPr>
        <w:pStyle w:val="BodyText1"/>
      </w:pPr>
    </w:p>
    <w:p w:rsidR="00703314" w:rsidRDefault="00703314">
      <w:pPr>
        <w:pStyle w:val="Heading1"/>
      </w:pPr>
      <w:bookmarkStart w:id="156" w:name="_Toc73947033"/>
      <w:bookmarkStart w:id="157" w:name="_Toc73947750"/>
      <w:bookmarkStart w:id="158" w:name="_Toc73949668"/>
      <w:bookmarkStart w:id="159" w:name="_Toc73949878"/>
      <w:bookmarkStart w:id="160" w:name="_Toc73963910"/>
      <w:bookmarkStart w:id="161" w:name="_Toc73964115"/>
      <w:bookmarkStart w:id="162" w:name="_Toc74146719"/>
      <w:bookmarkStart w:id="163" w:name="_Toc74152540"/>
      <w:bookmarkStart w:id="164" w:name="_Toc74152843"/>
      <w:bookmarkStart w:id="165" w:name="_Toc74153915"/>
      <w:bookmarkStart w:id="166" w:name="_Toc59026044"/>
      <w:r>
        <w:t>Clinical Experience Supervisor Responsibilities</w:t>
      </w:r>
      <w:bookmarkEnd w:id="156"/>
      <w:bookmarkEnd w:id="157"/>
      <w:bookmarkEnd w:id="158"/>
      <w:bookmarkEnd w:id="159"/>
      <w:bookmarkEnd w:id="160"/>
      <w:bookmarkEnd w:id="161"/>
      <w:bookmarkEnd w:id="162"/>
      <w:bookmarkEnd w:id="163"/>
      <w:bookmarkEnd w:id="164"/>
      <w:bookmarkEnd w:id="165"/>
      <w:bookmarkEnd w:id="166"/>
    </w:p>
    <w:p w:rsidR="00703314" w:rsidRDefault="00703314">
      <w:pPr>
        <w:pStyle w:val="BodyText1"/>
      </w:pPr>
      <w:r>
        <w:t>Although the supervisor is selected primarily by the agency, the evaluation of qualifications and suitability for supervision should be the joint responsibility of the agency and the University. The individual's responsibility for selecting the supervisor should consider the following essential criteria:</w:t>
      </w:r>
    </w:p>
    <w:p w:rsidR="00703314" w:rsidRDefault="00703314" w:rsidP="00703314">
      <w:pPr>
        <w:pStyle w:val="BodyText1"/>
        <w:numPr>
          <w:ilvl w:val="0"/>
          <w:numId w:val="7"/>
        </w:numPr>
        <w:tabs>
          <w:tab w:val="clear" w:pos="1080"/>
          <w:tab w:val="left" w:pos="1440"/>
        </w:tabs>
        <w:ind w:left="1440"/>
      </w:pPr>
      <w:r>
        <w:t>The experience and training have given the student familiarity with serving individuals with disabilities, which will enable the supervisor to give the trainee a proper orientation to the field of service.</w:t>
      </w:r>
    </w:p>
    <w:p w:rsidR="00703314" w:rsidRDefault="00703314" w:rsidP="00703314">
      <w:pPr>
        <w:pStyle w:val="BodyText1"/>
        <w:numPr>
          <w:ilvl w:val="0"/>
          <w:numId w:val="7"/>
        </w:numPr>
        <w:tabs>
          <w:tab w:val="clear" w:pos="1080"/>
          <w:tab w:val="left" w:pos="1440"/>
        </w:tabs>
        <w:ind w:left="1440"/>
      </w:pPr>
      <w:r>
        <w:t>The supervisor has had sufficient experience, not only in service areas, but also as an administrator and in representing the agency to other disciplines in the community, so that he/she can help the trainees explore their own reactions to the various roles which the rehabilitation counselor will be asked to assume, such as functioning as staff members and functioning as professional counselors, who may have to balance their own professional aspirations with the limitations of the agency.</w:t>
      </w:r>
    </w:p>
    <w:p w:rsidR="00703314" w:rsidRDefault="00703314" w:rsidP="00703314">
      <w:pPr>
        <w:pStyle w:val="BodyText1"/>
        <w:numPr>
          <w:ilvl w:val="0"/>
          <w:numId w:val="7"/>
        </w:numPr>
        <w:tabs>
          <w:tab w:val="clear" w:pos="1080"/>
          <w:tab w:val="left" w:pos="1440"/>
        </w:tabs>
        <w:ind w:left="1440"/>
      </w:pPr>
      <w:r>
        <w:t>Supervisory conferences should occupy an integral part of the supervisor's assigned duties rather than being subordinate to other administrative duties.</w:t>
      </w:r>
    </w:p>
    <w:p w:rsidR="00703314" w:rsidRDefault="00703314" w:rsidP="00703314">
      <w:pPr>
        <w:pStyle w:val="BodyText1"/>
        <w:numPr>
          <w:ilvl w:val="0"/>
          <w:numId w:val="7"/>
        </w:numPr>
        <w:tabs>
          <w:tab w:val="clear" w:pos="1080"/>
          <w:tab w:val="left" w:pos="1440"/>
        </w:tabs>
        <w:ind w:left="1440"/>
      </w:pPr>
      <w:r>
        <w:t>Supervision involves day-to-day responsibility for the student's activities, depending on the degree of active responsibility the trainee is able to assume.</w:t>
      </w:r>
    </w:p>
    <w:p w:rsidR="00703314" w:rsidRDefault="00703314" w:rsidP="00703314">
      <w:pPr>
        <w:pStyle w:val="BodyText1"/>
        <w:numPr>
          <w:ilvl w:val="0"/>
          <w:numId w:val="7"/>
        </w:numPr>
        <w:tabs>
          <w:tab w:val="clear" w:pos="1080"/>
          <w:tab w:val="left" w:pos="1440"/>
        </w:tabs>
        <w:ind w:left="1440"/>
        <w:rPr>
          <w:spacing w:val="-3"/>
        </w:rPr>
      </w:pPr>
      <w:r>
        <w:t>The supervisory conference should be planned in advance to insure the following content:</w:t>
      </w:r>
    </w:p>
    <w:p w:rsidR="00703314" w:rsidRDefault="00703314" w:rsidP="00703314">
      <w:pPr>
        <w:pStyle w:val="BodyText1"/>
        <w:numPr>
          <w:ilvl w:val="1"/>
          <w:numId w:val="7"/>
        </w:numPr>
        <w:tabs>
          <w:tab w:val="clear" w:pos="1800"/>
          <w:tab w:val="left" w:pos="2160"/>
        </w:tabs>
        <w:ind w:left="2160"/>
      </w:pPr>
      <w:r>
        <w:t>The student should be encouraged to present cases and bring up questions that may be troubling or disconcerting.</w:t>
      </w:r>
    </w:p>
    <w:p w:rsidR="00703314" w:rsidRDefault="00703314" w:rsidP="00703314">
      <w:pPr>
        <w:pStyle w:val="BodyText1"/>
        <w:numPr>
          <w:ilvl w:val="1"/>
          <w:numId w:val="7"/>
        </w:numPr>
        <w:tabs>
          <w:tab w:val="clear" w:pos="1800"/>
          <w:tab w:val="left" w:pos="2160"/>
        </w:tabs>
        <w:ind w:left="2160"/>
      </w:pPr>
      <w:r>
        <w:lastRenderedPageBreak/>
        <w:t>Assignments of new cases can be discussed.</w:t>
      </w:r>
    </w:p>
    <w:p w:rsidR="00703314" w:rsidRDefault="00703314" w:rsidP="00703314">
      <w:pPr>
        <w:pStyle w:val="BodyText1"/>
        <w:numPr>
          <w:ilvl w:val="1"/>
          <w:numId w:val="7"/>
        </w:numPr>
        <w:tabs>
          <w:tab w:val="clear" w:pos="1800"/>
          <w:tab w:val="left" w:pos="2160"/>
        </w:tabs>
        <w:ind w:left="2160"/>
      </w:pPr>
      <w:r>
        <w:t>Questions regarding agency procedures may be raised.</w:t>
      </w:r>
      <w:r>
        <w:tab/>
      </w:r>
    </w:p>
    <w:p w:rsidR="00703314" w:rsidRDefault="00703314" w:rsidP="00703314">
      <w:pPr>
        <w:pStyle w:val="BodyText1"/>
        <w:numPr>
          <w:ilvl w:val="0"/>
          <w:numId w:val="7"/>
        </w:numPr>
        <w:tabs>
          <w:tab w:val="clear" w:pos="1080"/>
          <w:tab w:val="num" w:pos="1440"/>
        </w:tabs>
        <w:ind w:left="1440"/>
      </w:pPr>
      <w:r>
        <w:t>New developments in service provisions to the consumers with disabilities as they affect the student should be considered.</w:t>
      </w:r>
    </w:p>
    <w:p w:rsidR="00703314" w:rsidRDefault="00703314">
      <w:pPr>
        <w:tabs>
          <w:tab w:val="left" w:pos="-720"/>
          <w:tab w:val="left" w:pos="0"/>
          <w:tab w:val="left" w:pos="720"/>
        </w:tabs>
        <w:suppressAutoHyphens/>
        <w:jc w:val="both"/>
        <w:rPr>
          <w:spacing w:val="-3"/>
          <w:sz w:val="16"/>
          <w:szCs w:val="16"/>
        </w:rPr>
      </w:pPr>
    </w:p>
    <w:p w:rsidR="00703314" w:rsidRDefault="00703314">
      <w:pPr>
        <w:pStyle w:val="Heading1"/>
      </w:pPr>
      <w:bookmarkStart w:id="167" w:name="_Toc73947034"/>
      <w:bookmarkStart w:id="168" w:name="_Toc73947751"/>
      <w:bookmarkStart w:id="169" w:name="_Toc73949669"/>
      <w:bookmarkStart w:id="170" w:name="_Toc73949879"/>
      <w:bookmarkStart w:id="171" w:name="_Toc73963911"/>
      <w:bookmarkStart w:id="172" w:name="_Toc73964116"/>
      <w:bookmarkStart w:id="173" w:name="_Toc74146720"/>
      <w:bookmarkStart w:id="174" w:name="_Toc74152541"/>
      <w:bookmarkStart w:id="175" w:name="_Toc74152844"/>
      <w:bookmarkStart w:id="176" w:name="_Toc74153916"/>
      <w:bookmarkStart w:id="177" w:name="_Toc59026045"/>
      <w:r>
        <w:t>Faculty Supervisor Responsibilities</w:t>
      </w:r>
      <w:bookmarkEnd w:id="167"/>
      <w:bookmarkEnd w:id="168"/>
      <w:bookmarkEnd w:id="169"/>
      <w:bookmarkEnd w:id="170"/>
      <w:bookmarkEnd w:id="171"/>
      <w:bookmarkEnd w:id="172"/>
      <w:bookmarkEnd w:id="173"/>
      <w:bookmarkEnd w:id="174"/>
      <w:bookmarkEnd w:id="175"/>
      <w:bookmarkEnd w:id="176"/>
      <w:bookmarkEnd w:id="177"/>
    </w:p>
    <w:p w:rsidR="00703314" w:rsidRDefault="00703314">
      <w:pPr>
        <w:pStyle w:val="BodyText1"/>
      </w:pPr>
      <w:r>
        <w:t>A member of the University faculty in the Rehabilitation Counseling Program is assigned by the University to work with the clinical experience supervisor.  Every faculty member holds a current Certified Rehabilitation Counselor (CRC) designation. This faculty member has the following assignments:</w:t>
      </w:r>
    </w:p>
    <w:p w:rsidR="00703314" w:rsidRDefault="00703314" w:rsidP="00703314">
      <w:pPr>
        <w:pStyle w:val="BodyText1"/>
        <w:numPr>
          <w:ilvl w:val="0"/>
          <w:numId w:val="8"/>
        </w:numPr>
        <w:tabs>
          <w:tab w:val="clear" w:pos="1080"/>
          <w:tab w:val="num" w:pos="1440"/>
        </w:tabs>
        <w:ind w:left="1440"/>
      </w:pPr>
      <w:r>
        <w:t>The faculty supervisor is responsible for maintaining the clinical experience program.</w:t>
      </w:r>
    </w:p>
    <w:p w:rsidR="00703314" w:rsidRDefault="00703314" w:rsidP="00703314">
      <w:pPr>
        <w:pStyle w:val="BodyText1"/>
        <w:numPr>
          <w:ilvl w:val="0"/>
          <w:numId w:val="8"/>
        </w:numPr>
        <w:tabs>
          <w:tab w:val="clear" w:pos="1080"/>
          <w:tab w:val="num" w:pos="1440"/>
        </w:tabs>
        <w:ind w:left="1440"/>
      </w:pPr>
      <w:r>
        <w:t>The faculty supervisor may contact the practicum/internship student’s site supervisor for possible phone conferences with the student and supervisor during the period of clinical experience.  The purpose of these phone conferences include:</w:t>
      </w:r>
    </w:p>
    <w:p w:rsidR="00703314" w:rsidRDefault="00703314" w:rsidP="00703314">
      <w:pPr>
        <w:pStyle w:val="BodyText1"/>
        <w:numPr>
          <w:ilvl w:val="1"/>
          <w:numId w:val="8"/>
        </w:numPr>
        <w:tabs>
          <w:tab w:val="clear" w:pos="1800"/>
          <w:tab w:val="num" w:pos="2160"/>
        </w:tabs>
        <w:ind w:left="2160"/>
      </w:pPr>
      <w:r>
        <w:t>Providing an opportunity for the student to discuss experiences with the faculty supervisor.</w:t>
      </w:r>
    </w:p>
    <w:p w:rsidR="00703314" w:rsidRDefault="00703314" w:rsidP="00703314">
      <w:pPr>
        <w:pStyle w:val="BodyText1"/>
        <w:numPr>
          <w:ilvl w:val="1"/>
          <w:numId w:val="8"/>
        </w:numPr>
        <w:tabs>
          <w:tab w:val="clear" w:pos="1800"/>
          <w:tab w:val="num" w:pos="2160"/>
        </w:tabs>
        <w:ind w:left="2160"/>
      </w:pPr>
      <w:r>
        <w:t>Assisting the student to integrate academic knowledge and theory with clinical experience.</w:t>
      </w:r>
    </w:p>
    <w:p w:rsidR="00703314" w:rsidRDefault="00703314" w:rsidP="00703314">
      <w:pPr>
        <w:pStyle w:val="BodyText1"/>
        <w:numPr>
          <w:ilvl w:val="1"/>
          <w:numId w:val="8"/>
        </w:numPr>
        <w:tabs>
          <w:tab w:val="clear" w:pos="1800"/>
          <w:tab w:val="num" w:pos="2160"/>
        </w:tabs>
        <w:ind w:left="2160"/>
      </w:pPr>
      <w:r>
        <w:t>Giving an opportunity to the faculty supervisor to maintain an ongoing evaluation of the effectiveness of the student's academic work in terms of the ability to relate to current experiences.</w:t>
      </w:r>
    </w:p>
    <w:p w:rsidR="00703314" w:rsidRDefault="00703314" w:rsidP="00703314">
      <w:pPr>
        <w:pStyle w:val="BodyText1"/>
        <w:numPr>
          <w:ilvl w:val="1"/>
          <w:numId w:val="8"/>
        </w:numPr>
        <w:tabs>
          <w:tab w:val="clear" w:pos="1800"/>
          <w:tab w:val="num" w:pos="2160"/>
        </w:tabs>
        <w:ind w:left="2160"/>
      </w:pPr>
      <w:r>
        <w:t>Revealing information which might lead to a necessary modification of the clinical experience whenever appropriate.</w:t>
      </w:r>
    </w:p>
    <w:p w:rsidR="00703314" w:rsidRDefault="00703314" w:rsidP="00703314">
      <w:pPr>
        <w:pStyle w:val="BodyText1"/>
        <w:numPr>
          <w:ilvl w:val="1"/>
          <w:numId w:val="8"/>
        </w:numPr>
        <w:tabs>
          <w:tab w:val="clear" w:pos="1800"/>
          <w:tab w:val="num" w:pos="2160"/>
        </w:tabs>
        <w:ind w:left="2160"/>
      </w:pPr>
      <w:r>
        <w:t>Offering the University's services in whatever way necessary to assist the agency in providing the most effective clinical experience.</w:t>
      </w:r>
    </w:p>
    <w:p w:rsidR="00703314" w:rsidRDefault="00703314">
      <w:pPr>
        <w:pStyle w:val="BodyText1"/>
      </w:pPr>
      <w:r>
        <w:t>Although we have been stressing the responsibilities of the agency supervisor and the faculty member, who are primarily responsible for the student, supervision should also include any counselor who works with the student.</w:t>
      </w:r>
    </w:p>
    <w:p w:rsidR="00703314" w:rsidRDefault="00703314">
      <w:pPr>
        <w:tabs>
          <w:tab w:val="left" w:pos="-720"/>
        </w:tabs>
        <w:suppressAutoHyphens/>
        <w:spacing w:before="120"/>
        <w:jc w:val="both"/>
        <w:rPr>
          <w:spacing w:val="-3"/>
          <w:sz w:val="16"/>
          <w:szCs w:val="16"/>
        </w:rPr>
      </w:pPr>
    </w:p>
    <w:p w:rsidR="00703314" w:rsidRDefault="00703314">
      <w:pPr>
        <w:pStyle w:val="Heading1"/>
      </w:pPr>
      <w:bookmarkStart w:id="178" w:name="_Toc73947035"/>
      <w:bookmarkStart w:id="179" w:name="_Toc73947752"/>
      <w:bookmarkStart w:id="180" w:name="_Toc73949670"/>
      <w:bookmarkStart w:id="181" w:name="_Toc73949880"/>
      <w:bookmarkStart w:id="182" w:name="_Toc73963912"/>
      <w:bookmarkStart w:id="183" w:name="_Toc73964117"/>
      <w:bookmarkStart w:id="184" w:name="_Toc74146721"/>
      <w:bookmarkStart w:id="185" w:name="_Toc74152542"/>
      <w:bookmarkStart w:id="186" w:name="_Toc74152845"/>
      <w:bookmarkStart w:id="187" w:name="_Toc74153917"/>
      <w:bookmarkStart w:id="188" w:name="_Toc59026046"/>
      <w:r>
        <w:t>Intern/Student Responsibilities</w:t>
      </w:r>
      <w:bookmarkEnd w:id="178"/>
      <w:bookmarkEnd w:id="179"/>
      <w:bookmarkEnd w:id="180"/>
      <w:bookmarkEnd w:id="181"/>
      <w:bookmarkEnd w:id="182"/>
      <w:bookmarkEnd w:id="183"/>
      <w:bookmarkEnd w:id="184"/>
      <w:bookmarkEnd w:id="185"/>
      <w:bookmarkEnd w:id="186"/>
      <w:bookmarkEnd w:id="187"/>
      <w:bookmarkEnd w:id="188"/>
    </w:p>
    <w:p w:rsidR="00703314" w:rsidRDefault="00703314">
      <w:pPr>
        <w:pStyle w:val="BodyText1"/>
      </w:pPr>
      <w:r>
        <w:t>One of the most effective methods of communicating the results of the supervised clinical experience to the agency supervisor and the faculty member is through reports by the student.  Written reports are required from each student.  It is essential that the student keep an on-line weekly log of activities. Students are asked to keep hardcopy backups of all logged entries and hours completed. The faculty will describe the information to be in these activity logs. However, generally, they are to include the following:</w:t>
      </w:r>
    </w:p>
    <w:p w:rsidR="00703314" w:rsidRDefault="00703314" w:rsidP="00703314">
      <w:pPr>
        <w:pStyle w:val="BodyText1"/>
        <w:numPr>
          <w:ilvl w:val="0"/>
          <w:numId w:val="1"/>
        </w:numPr>
        <w:tabs>
          <w:tab w:val="clear" w:pos="1080"/>
          <w:tab w:val="left" w:pos="1440"/>
        </w:tabs>
        <w:ind w:left="1440" w:hanging="720"/>
      </w:pPr>
      <w:r>
        <w:t>Total number of hours spent at the agency</w:t>
      </w:r>
    </w:p>
    <w:p w:rsidR="00703314" w:rsidRDefault="00703314" w:rsidP="00703314">
      <w:pPr>
        <w:pStyle w:val="BodyText1"/>
        <w:numPr>
          <w:ilvl w:val="0"/>
          <w:numId w:val="9"/>
        </w:numPr>
        <w:tabs>
          <w:tab w:val="clear" w:pos="1080"/>
          <w:tab w:val="left" w:pos="1440"/>
        </w:tabs>
        <w:ind w:left="1440"/>
      </w:pPr>
      <w:r>
        <w:t xml:space="preserve">Number of Direct Service hours provided to individuals with disabilities </w:t>
      </w:r>
    </w:p>
    <w:p w:rsidR="00703314" w:rsidRDefault="00703314" w:rsidP="00703314">
      <w:pPr>
        <w:pStyle w:val="BodyText1"/>
        <w:numPr>
          <w:ilvl w:val="0"/>
          <w:numId w:val="9"/>
        </w:numPr>
        <w:tabs>
          <w:tab w:val="clear" w:pos="1080"/>
          <w:tab w:val="left" w:pos="1440"/>
        </w:tabs>
        <w:ind w:left="1440"/>
      </w:pPr>
      <w:r>
        <w:t>Work Activities</w:t>
      </w:r>
    </w:p>
    <w:p w:rsidR="00703314" w:rsidRDefault="00703314" w:rsidP="00703314">
      <w:pPr>
        <w:pStyle w:val="BodyText1"/>
        <w:numPr>
          <w:ilvl w:val="1"/>
          <w:numId w:val="9"/>
        </w:numPr>
        <w:tabs>
          <w:tab w:val="clear" w:pos="1440"/>
          <w:tab w:val="num" w:pos="2160"/>
        </w:tabs>
        <w:ind w:left="2160" w:hanging="720"/>
      </w:pPr>
      <w:r>
        <w:t xml:space="preserve">Planning of work in respect to consumer interviews, visiting agencies and other community resources, dictating reports, </w:t>
      </w:r>
      <w:proofErr w:type="spellStart"/>
      <w:r>
        <w:t>etc</w:t>
      </w:r>
      <w:proofErr w:type="spellEnd"/>
    </w:p>
    <w:p w:rsidR="00703314" w:rsidRDefault="00703314" w:rsidP="00703314">
      <w:pPr>
        <w:pStyle w:val="BodyText1"/>
        <w:numPr>
          <w:ilvl w:val="1"/>
          <w:numId w:val="9"/>
        </w:numPr>
        <w:tabs>
          <w:tab w:val="clear" w:pos="1440"/>
          <w:tab w:val="num" w:pos="2160"/>
        </w:tabs>
        <w:ind w:left="2160" w:hanging="720"/>
        <w:rPr>
          <w:spacing w:val="-3"/>
        </w:rPr>
      </w:pPr>
      <w:r>
        <w:rPr>
          <w:spacing w:val="-3"/>
        </w:rPr>
        <w:t>Supervising and coordinating the plans</w:t>
      </w:r>
    </w:p>
    <w:p w:rsidR="00703314" w:rsidRDefault="00703314" w:rsidP="00703314">
      <w:pPr>
        <w:pStyle w:val="BodyText1"/>
        <w:numPr>
          <w:ilvl w:val="1"/>
          <w:numId w:val="9"/>
        </w:numPr>
        <w:tabs>
          <w:tab w:val="clear" w:pos="1440"/>
          <w:tab w:val="num" w:pos="2160"/>
        </w:tabs>
        <w:ind w:left="2160" w:hanging="720"/>
        <w:rPr>
          <w:spacing w:val="-3"/>
        </w:rPr>
      </w:pPr>
      <w:r>
        <w:rPr>
          <w:spacing w:val="-3"/>
        </w:rPr>
        <w:t>Degree of involvement in placement and follow-up of consumers</w:t>
      </w:r>
    </w:p>
    <w:p w:rsidR="00703314" w:rsidRDefault="00703314" w:rsidP="00703314">
      <w:pPr>
        <w:pStyle w:val="BodyText1"/>
        <w:numPr>
          <w:ilvl w:val="0"/>
          <w:numId w:val="9"/>
        </w:numPr>
        <w:tabs>
          <w:tab w:val="clear" w:pos="1080"/>
          <w:tab w:val="num" w:pos="1440"/>
        </w:tabs>
        <w:ind w:left="1440"/>
      </w:pPr>
      <w:r>
        <w:t>Interaction with representatives from other disciplines such as medicine, education, industry, etc.</w:t>
      </w:r>
    </w:p>
    <w:p w:rsidR="00703314" w:rsidRDefault="00703314" w:rsidP="00703314">
      <w:pPr>
        <w:pStyle w:val="BodyText1"/>
        <w:numPr>
          <w:ilvl w:val="1"/>
          <w:numId w:val="9"/>
        </w:numPr>
        <w:tabs>
          <w:tab w:val="clear" w:pos="1440"/>
          <w:tab w:val="num" w:pos="2160"/>
        </w:tabs>
        <w:ind w:left="2160" w:hanging="720"/>
        <w:rPr>
          <w:spacing w:val="-3"/>
        </w:rPr>
      </w:pPr>
      <w:r>
        <w:t>Supervisory conferences at the agency</w:t>
      </w:r>
    </w:p>
    <w:p w:rsidR="00703314" w:rsidRDefault="00703314" w:rsidP="00703314">
      <w:pPr>
        <w:pStyle w:val="BodyText1"/>
        <w:numPr>
          <w:ilvl w:val="1"/>
          <w:numId w:val="9"/>
        </w:numPr>
        <w:tabs>
          <w:tab w:val="clear" w:pos="1440"/>
          <w:tab w:val="num" w:pos="2160"/>
        </w:tabs>
        <w:ind w:left="2160" w:hanging="720"/>
      </w:pPr>
      <w:r>
        <w:t>Attendance at agency conferences and in-service training programs</w:t>
      </w:r>
    </w:p>
    <w:p w:rsidR="00703314" w:rsidRDefault="00703314" w:rsidP="00703314">
      <w:pPr>
        <w:pStyle w:val="BodyText1"/>
        <w:numPr>
          <w:ilvl w:val="1"/>
          <w:numId w:val="9"/>
        </w:numPr>
        <w:tabs>
          <w:tab w:val="clear" w:pos="1440"/>
          <w:tab w:val="num" w:pos="2160"/>
        </w:tabs>
        <w:ind w:left="2160" w:hanging="720"/>
      </w:pPr>
      <w:r>
        <w:t xml:space="preserve">Attendance at conferences relating to the consumer but held in outside agencies.  </w:t>
      </w:r>
    </w:p>
    <w:p w:rsidR="00703314" w:rsidRDefault="00703314">
      <w:pPr>
        <w:pStyle w:val="BodyTextIndent2"/>
        <w:numPr>
          <w:ilvl w:val="0"/>
          <w:numId w:val="0"/>
        </w:numPr>
        <w:ind w:left="1080" w:hanging="360"/>
        <w:rPr>
          <w:sz w:val="16"/>
          <w:szCs w:val="16"/>
        </w:rPr>
      </w:pPr>
    </w:p>
    <w:p w:rsidR="00703314" w:rsidRDefault="00703314" w:rsidP="00703314">
      <w:pPr>
        <w:pStyle w:val="Heading1"/>
      </w:pPr>
      <w:bookmarkStart w:id="189" w:name="_Toc73947036"/>
      <w:bookmarkStart w:id="190" w:name="_Toc73947753"/>
      <w:bookmarkStart w:id="191" w:name="_Toc73949671"/>
      <w:bookmarkStart w:id="192" w:name="_Toc73949881"/>
      <w:bookmarkStart w:id="193" w:name="_Toc73963913"/>
      <w:bookmarkStart w:id="194" w:name="_Toc73964118"/>
      <w:bookmarkStart w:id="195" w:name="_Toc74146722"/>
      <w:bookmarkStart w:id="196" w:name="_Toc74152543"/>
      <w:bookmarkStart w:id="197" w:name="_Toc74152846"/>
      <w:bookmarkStart w:id="198" w:name="_Toc74153918"/>
    </w:p>
    <w:p w:rsidR="00703314" w:rsidRDefault="00703314" w:rsidP="00703314">
      <w:pPr>
        <w:pStyle w:val="Heading1"/>
      </w:pPr>
      <w:bookmarkStart w:id="199" w:name="_Toc59026047"/>
      <w:r>
        <w:t>Reports and Evaluation</w:t>
      </w:r>
      <w:bookmarkEnd w:id="189"/>
      <w:bookmarkEnd w:id="190"/>
      <w:bookmarkEnd w:id="191"/>
      <w:bookmarkEnd w:id="192"/>
      <w:bookmarkEnd w:id="193"/>
      <w:bookmarkEnd w:id="194"/>
      <w:bookmarkEnd w:id="195"/>
      <w:bookmarkEnd w:id="196"/>
      <w:bookmarkEnd w:id="197"/>
      <w:bookmarkEnd w:id="198"/>
      <w:bookmarkEnd w:id="199"/>
    </w:p>
    <w:p w:rsidR="00703314" w:rsidRDefault="00703314">
      <w:pPr>
        <w:pStyle w:val="BodyText1"/>
      </w:pPr>
      <w:r>
        <w:t xml:space="preserve">The University's policies require that the students be assigned a </w:t>
      </w:r>
      <w:r w:rsidR="0096276A">
        <w:t xml:space="preserve">Credit/No Credit </w:t>
      </w:r>
      <w:r>
        <w:t>grade at the conclusion of each unit of supervised practicum/internship.  The assignment of</w:t>
      </w:r>
      <w:r w:rsidR="0096276A">
        <w:t xml:space="preserve"> Credit/No Credit</w:t>
      </w:r>
      <w:r>
        <w:t xml:space="preserve"> is the responsibility of the Rehabilitation Counseling Program faculty supervisor. The evaluation of the agency supervisor will be sought to assist in the grade determination.</w:t>
      </w:r>
    </w:p>
    <w:p w:rsidR="00703314" w:rsidRDefault="00703314">
      <w:pPr>
        <w:pStyle w:val="BodyText1"/>
      </w:pPr>
      <w:r>
        <w:t>The evaluation process is jointly participated in by the student, the agency supervisor, and the faculty supervisor. The emphasis is on the student's individual growth toward professional maturity.  Together they evaluate the student's readiness to enter the profession -- and the needs for further training. In evaluating the student, several principles will be observed:</w:t>
      </w:r>
    </w:p>
    <w:p w:rsidR="00703314" w:rsidRDefault="00703314" w:rsidP="00703314">
      <w:pPr>
        <w:pStyle w:val="BodyText1"/>
        <w:numPr>
          <w:ilvl w:val="0"/>
          <w:numId w:val="10"/>
        </w:numPr>
      </w:pPr>
      <w:r>
        <w:t>The underlying philosophy and approach of the evaluation will be directed constructively toward strengthening the student both personally and professionally.</w:t>
      </w:r>
    </w:p>
    <w:p w:rsidR="00703314" w:rsidRDefault="00703314" w:rsidP="00703314">
      <w:pPr>
        <w:pStyle w:val="BodyText1"/>
        <w:numPr>
          <w:ilvl w:val="0"/>
          <w:numId w:val="10"/>
        </w:numPr>
      </w:pPr>
      <w:r>
        <w:t xml:space="preserve">Evaluation will be </w:t>
      </w:r>
      <w:r>
        <w:rPr>
          <w:i/>
          <w:iCs/>
        </w:rPr>
        <w:t>with</w:t>
      </w:r>
      <w:r>
        <w:t xml:space="preserve"> a student rather than merely </w:t>
      </w:r>
      <w:r>
        <w:rPr>
          <w:i/>
          <w:iCs/>
        </w:rPr>
        <w:t>of</w:t>
      </w:r>
      <w:r>
        <w:t xml:space="preserve"> a student.</w:t>
      </w:r>
    </w:p>
    <w:p w:rsidR="00703314" w:rsidRDefault="00703314">
      <w:pPr>
        <w:pStyle w:val="BodyText1"/>
      </w:pPr>
      <w:r>
        <w:t>The supervised practicum/internship experience should provide the agency supervisor, faculty supervisor, and the student the opportunity to evaluate the student in the following areas:</w:t>
      </w:r>
    </w:p>
    <w:p w:rsidR="00703314" w:rsidRDefault="00703314">
      <w:pPr>
        <w:tabs>
          <w:tab w:val="left" w:pos="-720"/>
          <w:tab w:val="left" w:pos="0"/>
        </w:tabs>
        <w:suppressAutoHyphens/>
        <w:jc w:val="both"/>
        <w:rPr>
          <w:spacing w:val="-3"/>
          <w:sz w:val="16"/>
          <w:szCs w:val="16"/>
        </w:rPr>
      </w:pPr>
    </w:p>
    <w:p w:rsidR="00703314" w:rsidRDefault="00703314" w:rsidP="00703314">
      <w:pPr>
        <w:pStyle w:val="Heading3"/>
        <w:numPr>
          <w:ilvl w:val="1"/>
          <w:numId w:val="10"/>
        </w:numPr>
        <w:rPr>
          <w:caps/>
        </w:rPr>
      </w:pPr>
      <w:bookmarkStart w:id="200" w:name="_Toc74146723"/>
      <w:bookmarkStart w:id="201" w:name="_Toc74152544"/>
      <w:bookmarkStart w:id="202" w:name="_Toc74152847"/>
      <w:bookmarkStart w:id="203" w:name="_Toc74153919"/>
      <w:bookmarkStart w:id="204" w:name="_Toc59026048"/>
      <w:r>
        <w:rPr>
          <w:caps/>
        </w:rPr>
        <w:t>Success in Forming Effective Relationships:</w:t>
      </w:r>
      <w:bookmarkEnd w:id="200"/>
      <w:bookmarkEnd w:id="201"/>
      <w:bookmarkEnd w:id="202"/>
      <w:bookmarkEnd w:id="203"/>
      <w:bookmarkEnd w:id="204"/>
    </w:p>
    <w:p w:rsidR="00703314" w:rsidRDefault="00703314" w:rsidP="00703314">
      <w:pPr>
        <w:numPr>
          <w:ilvl w:val="0"/>
          <w:numId w:val="2"/>
        </w:numPr>
        <w:tabs>
          <w:tab w:val="clear" w:pos="1080"/>
          <w:tab w:val="left" w:pos="-720"/>
          <w:tab w:val="left" w:pos="0"/>
        </w:tabs>
        <w:suppressAutoHyphens/>
        <w:ind w:left="2160" w:hanging="720"/>
        <w:rPr>
          <w:spacing w:val="-3"/>
        </w:rPr>
      </w:pPr>
      <w:r>
        <w:rPr>
          <w:spacing w:val="-3"/>
        </w:rPr>
        <w:t>With Clients</w:t>
      </w:r>
    </w:p>
    <w:p w:rsidR="00703314" w:rsidRDefault="00703314" w:rsidP="00703314">
      <w:pPr>
        <w:numPr>
          <w:ilvl w:val="0"/>
          <w:numId w:val="2"/>
        </w:numPr>
        <w:tabs>
          <w:tab w:val="clear" w:pos="1080"/>
          <w:tab w:val="left" w:pos="-720"/>
          <w:tab w:val="left" w:pos="0"/>
        </w:tabs>
        <w:suppressAutoHyphens/>
        <w:ind w:left="2160" w:hanging="720"/>
        <w:rPr>
          <w:spacing w:val="-3"/>
        </w:rPr>
      </w:pPr>
      <w:r>
        <w:rPr>
          <w:spacing w:val="-3"/>
        </w:rPr>
        <w:t>With other professionals</w:t>
      </w:r>
    </w:p>
    <w:p w:rsidR="00703314" w:rsidRDefault="00703314" w:rsidP="00703314">
      <w:pPr>
        <w:numPr>
          <w:ilvl w:val="0"/>
          <w:numId w:val="2"/>
        </w:numPr>
        <w:tabs>
          <w:tab w:val="clear" w:pos="1080"/>
          <w:tab w:val="left" w:pos="-720"/>
          <w:tab w:val="left" w:pos="0"/>
        </w:tabs>
        <w:suppressAutoHyphens/>
        <w:ind w:left="2160" w:hanging="720"/>
        <w:rPr>
          <w:spacing w:val="-3"/>
        </w:rPr>
      </w:pPr>
      <w:r>
        <w:rPr>
          <w:spacing w:val="-3"/>
        </w:rPr>
        <w:t>Staff</w:t>
      </w:r>
    </w:p>
    <w:p w:rsidR="00703314" w:rsidRDefault="00703314" w:rsidP="00703314">
      <w:pPr>
        <w:numPr>
          <w:ilvl w:val="0"/>
          <w:numId w:val="2"/>
        </w:numPr>
        <w:tabs>
          <w:tab w:val="clear" w:pos="1080"/>
          <w:tab w:val="left" w:pos="-720"/>
          <w:tab w:val="left" w:pos="0"/>
        </w:tabs>
        <w:suppressAutoHyphens/>
        <w:ind w:left="2160" w:hanging="720"/>
        <w:rPr>
          <w:spacing w:val="-3"/>
        </w:rPr>
      </w:pPr>
      <w:r>
        <w:rPr>
          <w:spacing w:val="-3"/>
        </w:rPr>
        <w:t>Supervisors</w:t>
      </w:r>
    </w:p>
    <w:p w:rsidR="00703314" w:rsidRDefault="00703314" w:rsidP="00703314">
      <w:pPr>
        <w:numPr>
          <w:ilvl w:val="0"/>
          <w:numId w:val="2"/>
        </w:numPr>
        <w:tabs>
          <w:tab w:val="clear" w:pos="1080"/>
          <w:tab w:val="left" w:pos="-720"/>
          <w:tab w:val="left" w:pos="0"/>
        </w:tabs>
        <w:suppressAutoHyphens/>
        <w:ind w:left="2160" w:hanging="720"/>
        <w:rPr>
          <w:spacing w:val="-3"/>
        </w:rPr>
      </w:pPr>
      <w:r>
        <w:rPr>
          <w:spacing w:val="-3"/>
        </w:rPr>
        <w:t>Overall Agency</w:t>
      </w:r>
    </w:p>
    <w:p w:rsidR="00703314" w:rsidRDefault="00703314" w:rsidP="00703314">
      <w:pPr>
        <w:numPr>
          <w:ilvl w:val="0"/>
          <w:numId w:val="2"/>
        </w:numPr>
        <w:tabs>
          <w:tab w:val="clear" w:pos="1080"/>
          <w:tab w:val="left" w:pos="-720"/>
          <w:tab w:val="left" w:pos="0"/>
        </w:tabs>
        <w:suppressAutoHyphens/>
        <w:ind w:left="2160" w:hanging="720"/>
        <w:rPr>
          <w:spacing w:val="-3"/>
        </w:rPr>
      </w:pPr>
      <w:r>
        <w:rPr>
          <w:spacing w:val="-3"/>
        </w:rPr>
        <w:t>Outside Agencies</w:t>
      </w:r>
    </w:p>
    <w:p w:rsidR="00703314" w:rsidRDefault="00703314">
      <w:pPr>
        <w:tabs>
          <w:tab w:val="left" w:pos="-720"/>
          <w:tab w:val="left" w:pos="0"/>
        </w:tabs>
        <w:suppressAutoHyphens/>
        <w:ind w:left="360"/>
        <w:rPr>
          <w:spacing w:val="-3"/>
          <w:sz w:val="16"/>
          <w:szCs w:val="16"/>
        </w:rPr>
      </w:pPr>
    </w:p>
    <w:p w:rsidR="00703314" w:rsidRDefault="00703314" w:rsidP="00703314">
      <w:pPr>
        <w:pStyle w:val="Heading3"/>
        <w:numPr>
          <w:ilvl w:val="1"/>
          <w:numId w:val="10"/>
        </w:numPr>
      </w:pPr>
      <w:bookmarkStart w:id="205" w:name="_Toc74146724"/>
      <w:bookmarkStart w:id="206" w:name="_Toc74152545"/>
      <w:bookmarkStart w:id="207" w:name="_Toc74152848"/>
      <w:bookmarkStart w:id="208" w:name="_Toc74153920"/>
      <w:bookmarkStart w:id="209" w:name="_Toc59026049"/>
      <w:r>
        <w:t>SKILL IN COUNSELING:</w:t>
      </w:r>
      <w:bookmarkEnd w:id="205"/>
      <w:bookmarkEnd w:id="206"/>
      <w:bookmarkEnd w:id="207"/>
      <w:bookmarkEnd w:id="208"/>
      <w:bookmarkEnd w:id="209"/>
    </w:p>
    <w:p w:rsidR="00703314" w:rsidRDefault="00703314" w:rsidP="00703314">
      <w:pPr>
        <w:pStyle w:val="BodyText1"/>
        <w:numPr>
          <w:ilvl w:val="2"/>
          <w:numId w:val="11"/>
        </w:numPr>
      </w:pPr>
      <w:r>
        <w:t>Knowledge &amp; Understanding of:</w:t>
      </w:r>
    </w:p>
    <w:p w:rsidR="00703314" w:rsidRDefault="00703314" w:rsidP="00703314">
      <w:pPr>
        <w:pStyle w:val="BodyText1"/>
        <w:numPr>
          <w:ilvl w:val="2"/>
          <w:numId w:val="11"/>
        </w:numPr>
      </w:pPr>
      <w:r>
        <w:t>Rehab principles and process</w:t>
      </w:r>
    </w:p>
    <w:p w:rsidR="00703314" w:rsidRDefault="00703314" w:rsidP="00703314">
      <w:pPr>
        <w:pStyle w:val="BodyText1"/>
        <w:numPr>
          <w:ilvl w:val="2"/>
          <w:numId w:val="11"/>
        </w:numPr>
      </w:pPr>
      <w:r>
        <w:t>Psychological aspects of rehabilitation</w:t>
      </w:r>
    </w:p>
    <w:p w:rsidR="00703314" w:rsidRDefault="00703314" w:rsidP="00703314">
      <w:pPr>
        <w:pStyle w:val="BodyText1"/>
        <w:numPr>
          <w:ilvl w:val="2"/>
          <w:numId w:val="11"/>
        </w:numPr>
      </w:pPr>
      <w:r>
        <w:t>Medical aspects of rehabilitation</w:t>
      </w:r>
    </w:p>
    <w:p w:rsidR="00703314" w:rsidRDefault="00703314" w:rsidP="00703314">
      <w:pPr>
        <w:pStyle w:val="BodyText1"/>
        <w:numPr>
          <w:ilvl w:val="2"/>
          <w:numId w:val="11"/>
        </w:numPr>
      </w:pPr>
      <w:r>
        <w:t>Community resources</w:t>
      </w:r>
    </w:p>
    <w:p w:rsidR="00703314" w:rsidRDefault="00703314" w:rsidP="00703314">
      <w:pPr>
        <w:pStyle w:val="BodyText1"/>
        <w:numPr>
          <w:ilvl w:val="2"/>
          <w:numId w:val="11"/>
        </w:numPr>
      </w:pPr>
      <w:r>
        <w:t>Ethical principles &amp; standards</w:t>
      </w:r>
    </w:p>
    <w:p w:rsidR="00703314" w:rsidRDefault="00703314" w:rsidP="00703314">
      <w:pPr>
        <w:pStyle w:val="BodyText1"/>
        <w:numPr>
          <w:ilvl w:val="2"/>
          <w:numId w:val="11"/>
        </w:numPr>
      </w:pPr>
      <w:r>
        <w:t>Appropriate legal principles &amp; ethical decision-making skills</w:t>
      </w:r>
    </w:p>
    <w:p w:rsidR="00703314" w:rsidRDefault="00703314" w:rsidP="00703314">
      <w:pPr>
        <w:pStyle w:val="BodyText1"/>
        <w:numPr>
          <w:ilvl w:val="2"/>
          <w:numId w:val="11"/>
        </w:numPr>
      </w:pPr>
      <w:r>
        <w:t>Developing &amp; maintaining a counseling relationship</w:t>
      </w:r>
    </w:p>
    <w:p w:rsidR="00703314" w:rsidRDefault="00703314" w:rsidP="00703314">
      <w:pPr>
        <w:pStyle w:val="BodyText1"/>
        <w:numPr>
          <w:ilvl w:val="2"/>
          <w:numId w:val="11"/>
        </w:numPr>
      </w:pPr>
      <w:r>
        <w:t>Establishing consumer goals &amp; objectives of counseling</w:t>
      </w:r>
    </w:p>
    <w:p w:rsidR="00703314" w:rsidRDefault="00703314" w:rsidP="00703314">
      <w:pPr>
        <w:pStyle w:val="BodyText1"/>
        <w:numPr>
          <w:ilvl w:val="2"/>
          <w:numId w:val="11"/>
        </w:numPr>
      </w:pPr>
      <w:r>
        <w:t>Facilitating an individual’s independent decision-making</w:t>
      </w:r>
    </w:p>
    <w:p w:rsidR="00703314" w:rsidRDefault="00703314">
      <w:pPr>
        <w:tabs>
          <w:tab w:val="left" w:pos="-720"/>
          <w:tab w:val="left" w:pos="360"/>
        </w:tabs>
        <w:suppressAutoHyphens/>
        <w:jc w:val="both"/>
        <w:rPr>
          <w:spacing w:val="-3"/>
          <w:sz w:val="16"/>
          <w:szCs w:val="16"/>
        </w:rPr>
      </w:pPr>
    </w:p>
    <w:p w:rsidR="00703314" w:rsidRDefault="00703314" w:rsidP="00703314">
      <w:pPr>
        <w:pStyle w:val="Heading3"/>
        <w:numPr>
          <w:ilvl w:val="1"/>
          <w:numId w:val="10"/>
        </w:numPr>
        <w:rPr>
          <w:caps/>
        </w:rPr>
      </w:pPr>
      <w:bookmarkStart w:id="210" w:name="_Toc74146725"/>
      <w:bookmarkStart w:id="211" w:name="_Toc74152546"/>
      <w:bookmarkStart w:id="212" w:name="_Toc74152849"/>
      <w:bookmarkStart w:id="213" w:name="_Toc74153921"/>
      <w:bookmarkStart w:id="214" w:name="_Toc59026050"/>
      <w:r>
        <w:rPr>
          <w:caps/>
        </w:rPr>
        <w:t>Case Work Skills &amp; Abilities:</w:t>
      </w:r>
      <w:bookmarkEnd w:id="210"/>
      <w:bookmarkEnd w:id="211"/>
      <w:bookmarkEnd w:id="212"/>
      <w:bookmarkEnd w:id="213"/>
      <w:bookmarkEnd w:id="214"/>
    </w:p>
    <w:p w:rsidR="00703314" w:rsidRDefault="00703314" w:rsidP="00703314">
      <w:pPr>
        <w:pStyle w:val="BodyText1"/>
        <w:numPr>
          <w:ilvl w:val="0"/>
          <w:numId w:val="12"/>
        </w:numPr>
      </w:pPr>
      <w:r>
        <w:t>Development of a rehabilitation plan</w:t>
      </w:r>
    </w:p>
    <w:p w:rsidR="00703314" w:rsidRDefault="00703314" w:rsidP="00703314">
      <w:pPr>
        <w:pStyle w:val="BodyText1"/>
        <w:numPr>
          <w:ilvl w:val="0"/>
          <w:numId w:val="12"/>
        </w:numPr>
      </w:pPr>
      <w:r>
        <w:t>Report writing and documentation</w:t>
      </w:r>
    </w:p>
    <w:p w:rsidR="00703314" w:rsidRDefault="00703314" w:rsidP="00703314">
      <w:pPr>
        <w:pStyle w:val="BodyText1"/>
        <w:numPr>
          <w:ilvl w:val="0"/>
          <w:numId w:val="12"/>
        </w:numPr>
      </w:pPr>
      <w:r>
        <w:t>Identification of individual strategies to resolve problems that impede the rehabilitation process</w:t>
      </w:r>
    </w:p>
    <w:p w:rsidR="00703314" w:rsidRDefault="00703314" w:rsidP="00703314">
      <w:pPr>
        <w:pStyle w:val="BodyText1"/>
        <w:numPr>
          <w:ilvl w:val="0"/>
          <w:numId w:val="12"/>
        </w:numPr>
      </w:pPr>
      <w:r>
        <w:t>Identify available resources and determine jointly, with the consumer, an appropriate rehab plan</w:t>
      </w:r>
    </w:p>
    <w:p w:rsidR="00703314" w:rsidRDefault="00703314" w:rsidP="00703314">
      <w:pPr>
        <w:pStyle w:val="BodyText1"/>
        <w:numPr>
          <w:ilvl w:val="0"/>
          <w:numId w:val="12"/>
        </w:numPr>
      </w:pPr>
      <w:r>
        <w:t xml:space="preserve">Facilitate, with the consumer, the development of a rehabilitation transition, and/or </w:t>
      </w:r>
      <w:r>
        <w:lastRenderedPageBreak/>
        <w:t>independent living plan</w:t>
      </w:r>
    </w:p>
    <w:p w:rsidR="00703314" w:rsidRDefault="00703314" w:rsidP="00703314">
      <w:pPr>
        <w:pStyle w:val="BodyText1"/>
        <w:numPr>
          <w:ilvl w:val="0"/>
          <w:numId w:val="12"/>
        </w:numPr>
      </w:pPr>
      <w:r>
        <w:t>Communicate with other service providers involved with the consumer/family</w:t>
      </w:r>
    </w:p>
    <w:p w:rsidR="00703314" w:rsidRDefault="00703314" w:rsidP="00703314">
      <w:pPr>
        <w:pStyle w:val="BodyText1"/>
        <w:numPr>
          <w:ilvl w:val="0"/>
          <w:numId w:val="12"/>
        </w:numPr>
      </w:pPr>
      <w:r>
        <w:t>Determine mutual responsibilities with other services providers involved with the consumer/family</w:t>
      </w:r>
    </w:p>
    <w:p w:rsidR="00703314" w:rsidRDefault="00703314" w:rsidP="00703314">
      <w:pPr>
        <w:pStyle w:val="BodyText1"/>
        <w:numPr>
          <w:ilvl w:val="0"/>
          <w:numId w:val="12"/>
        </w:numPr>
      </w:pPr>
      <w:r>
        <w:t>Assist consumers in identifying potential fiscal resources to obtain needed services</w:t>
      </w:r>
    </w:p>
    <w:p w:rsidR="00703314" w:rsidRDefault="00703314" w:rsidP="00703314">
      <w:pPr>
        <w:pStyle w:val="BodyText1"/>
        <w:numPr>
          <w:ilvl w:val="0"/>
          <w:numId w:val="12"/>
        </w:numPr>
      </w:pPr>
      <w:r>
        <w:t>Evaluate the feasibility of a consumer’s rehabilitation or independent living objectives</w:t>
      </w:r>
    </w:p>
    <w:p w:rsidR="00703314" w:rsidRDefault="00703314" w:rsidP="00703314">
      <w:pPr>
        <w:pStyle w:val="BodyText1"/>
        <w:numPr>
          <w:ilvl w:val="0"/>
          <w:numId w:val="12"/>
        </w:numPr>
      </w:pPr>
      <w:r>
        <w:t>Assess the consumer’s capabilities to make decisions</w:t>
      </w:r>
    </w:p>
    <w:p w:rsidR="00703314" w:rsidRDefault="00703314" w:rsidP="00703314">
      <w:pPr>
        <w:pStyle w:val="BodyText1"/>
        <w:numPr>
          <w:ilvl w:val="0"/>
          <w:numId w:val="12"/>
        </w:numPr>
      </w:pPr>
      <w:r>
        <w:t>Establish follow-up and/or follow-along procedures to maximize a consumer’s independent functioning</w:t>
      </w:r>
    </w:p>
    <w:p w:rsidR="00703314" w:rsidRDefault="00703314" w:rsidP="00703314">
      <w:pPr>
        <w:pStyle w:val="BodyText1"/>
        <w:numPr>
          <w:ilvl w:val="0"/>
          <w:numId w:val="12"/>
        </w:numPr>
      </w:pPr>
      <w:r>
        <w:t>Demonstration of skills in job analysis, work-site modification and or/ restructuring, including the application of appropriate technology</w:t>
      </w:r>
    </w:p>
    <w:p w:rsidR="00703314" w:rsidRDefault="00703314" w:rsidP="00703314">
      <w:pPr>
        <w:pStyle w:val="BodyText1"/>
        <w:numPr>
          <w:ilvl w:val="0"/>
          <w:numId w:val="12"/>
        </w:numPr>
      </w:pPr>
      <w:r>
        <w:t>Demonstration of s</w:t>
      </w:r>
      <w:r w:rsidR="00F2792F">
        <w:t>k</w:t>
      </w:r>
      <w:r>
        <w:t>ills in job developing, job placement, employer contacts, supported employment, follow-up and/or follow-along services</w:t>
      </w:r>
    </w:p>
    <w:p w:rsidR="00703314" w:rsidRDefault="00703314">
      <w:pPr>
        <w:tabs>
          <w:tab w:val="left" w:pos="-720"/>
          <w:tab w:val="left" w:pos="360"/>
        </w:tabs>
        <w:suppressAutoHyphens/>
        <w:jc w:val="both"/>
        <w:rPr>
          <w:spacing w:val="-3"/>
        </w:rPr>
      </w:pPr>
    </w:p>
    <w:p w:rsidR="00703314" w:rsidRDefault="00703314" w:rsidP="00703314">
      <w:pPr>
        <w:pStyle w:val="Heading3"/>
        <w:numPr>
          <w:ilvl w:val="1"/>
          <w:numId w:val="10"/>
        </w:numPr>
      </w:pPr>
      <w:bookmarkStart w:id="215" w:name="_Toc74146726"/>
      <w:bookmarkStart w:id="216" w:name="_Toc74152547"/>
      <w:bookmarkStart w:id="217" w:name="_Toc74152850"/>
      <w:bookmarkStart w:id="218" w:name="_Toc74153922"/>
      <w:bookmarkStart w:id="219" w:name="_Toc59026051"/>
      <w:r>
        <w:t>WORK HABITS AND PERSONAL TRAITS &amp; ATTITUDE</w:t>
      </w:r>
      <w:bookmarkEnd w:id="215"/>
      <w:bookmarkEnd w:id="216"/>
      <w:bookmarkEnd w:id="217"/>
      <w:bookmarkEnd w:id="218"/>
      <w:bookmarkEnd w:id="219"/>
    </w:p>
    <w:p w:rsidR="00703314" w:rsidRDefault="00703314">
      <w:pPr>
        <w:tabs>
          <w:tab w:val="left" w:pos="-720"/>
          <w:tab w:val="left" w:pos="360"/>
        </w:tabs>
        <w:suppressAutoHyphens/>
        <w:jc w:val="both"/>
        <w:rPr>
          <w:spacing w:val="-3"/>
        </w:rPr>
      </w:pPr>
    </w:p>
    <w:p w:rsidR="00703314" w:rsidRDefault="00703314" w:rsidP="00703314">
      <w:pPr>
        <w:pStyle w:val="Heading3"/>
        <w:numPr>
          <w:ilvl w:val="1"/>
          <w:numId w:val="10"/>
        </w:numPr>
      </w:pPr>
      <w:bookmarkStart w:id="220" w:name="_Toc74146727"/>
      <w:bookmarkStart w:id="221" w:name="_Toc74152548"/>
      <w:bookmarkStart w:id="222" w:name="_Toc74152851"/>
      <w:bookmarkStart w:id="223" w:name="_Toc74153923"/>
      <w:bookmarkStart w:id="224" w:name="_Toc59026052"/>
      <w:r>
        <w:t>PERSONAL TRAITS &amp; ATT</w:t>
      </w:r>
      <w:r w:rsidR="002B386B">
        <w:t>ITUDES</w:t>
      </w:r>
      <w:bookmarkEnd w:id="220"/>
      <w:bookmarkEnd w:id="221"/>
      <w:bookmarkEnd w:id="222"/>
      <w:bookmarkEnd w:id="223"/>
      <w:bookmarkEnd w:id="224"/>
    </w:p>
    <w:p w:rsidR="00703314" w:rsidRDefault="00703314">
      <w:pPr>
        <w:tabs>
          <w:tab w:val="left" w:pos="-720"/>
          <w:tab w:val="left" w:pos="360"/>
        </w:tabs>
        <w:suppressAutoHyphens/>
        <w:jc w:val="both"/>
        <w:rPr>
          <w:spacing w:val="-3"/>
        </w:rPr>
      </w:pPr>
    </w:p>
    <w:p w:rsidR="00703314" w:rsidRDefault="00703314" w:rsidP="00703314">
      <w:pPr>
        <w:pStyle w:val="Heading3"/>
        <w:numPr>
          <w:ilvl w:val="1"/>
          <w:numId w:val="10"/>
        </w:numPr>
      </w:pPr>
      <w:bookmarkStart w:id="225" w:name="_Toc74146728"/>
      <w:bookmarkStart w:id="226" w:name="_Toc74152549"/>
      <w:bookmarkStart w:id="227" w:name="_Toc74152852"/>
      <w:bookmarkStart w:id="228" w:name="_Toc74153924"/>
      <w:bookmarkStart w:id="229" w:name="_Toc59026053"/>
      <w:r>
        <w:t>PROFESSIONAL GROWTH AND POTENTIAL</w:t>
      </w:r>
      <w:bookmarkEnd w:id="225"/>
      <w:bookmarkEnd w:id="226"/>
      <w:bookmarkEnd w:id="227"/>
      <w:bookmarkEnd w:id="228"/>
      <w:bookmarkEnd w:id="229"/>
    </w:p>
    <w:p w:rsidR="00703314" w:rsidRDefault="00703314">
      <w:pPr>
        <w:tabs>
          <w:tab w:val="left" w:pos="-720"/>
        </w:tabs>
        <w:suppressAutoHyphens/>
        <w:jc w:val="both"/>
        <w:rPr>
          <w:spacing w:val="-3"/>
        </w:rPr>
      </w:pPr>
    </w:p>
    <w:p w:rsidR="00703314" w:rsidRDefault="00703314">
      <w:pPr>
        <w:pStyle w:val="BodyText1"/>
      </w:pPr>
      <w:r>
        <w:t>At the end of the practicum/internship program, the student will be asked:</w:t>
      </w:r>
    </w:p>
    <w:p w:rsidR="00703314" w:rsidRDefault="00703314" w:rsidP="00703314">
      <w:pPr>
        <w:pStyle w:val="BodyText1"/>
        <w:numPr>
          <w:ilvl w:val="2"/>
          <w:numId w:val="12"/>
        </w:numPr>
        <w:tabs>
          <w:tab w:val="clear" w:pos="2520"/>
          <w:tab w:val="num" w:pos="1440"/>
        </w:tabs>
        <w:ind w:left="1440"/>
      </w:pPr>
      <w:r>
        <w:t>To evaluate the academic program in terms of its effectiveness in preparation for practicum/internship experience.</w:t>
      </w:r>
    </w:p>
    <w:p w:rsidR="00703314" w:rsidRDefault="00703314" w:rsidP="00703314">
      <w:pPr>
        <w:pStyle w:val="BodyText1"/>
        <w:numPr>
          <w:ilvl w:val="2"/>
          <w:numId w:val="12"/>
        </w:numPr>
        <w:tabs>
          <w:tab w:val="clear" w:pos="2520"/>
          <w:tab w:val="num" w:pos="1440"/>
        </w:tabs>
        <w:ind w:left="1440"/>
      </w:pPr>
      <w:r>
        <w:t>To evaluate the effectiveness of the agency to which he/she was assigned in meeting the supervised practicum/internship goals.</w:t>
      </w:r>
    </w:p>
    <w:p w:rsidR="00703314" w:rsidRDefault="00703314" w:rsidP="00703314">
      <w:pPr>
        <w:pStyle w:val="BodyText1"/>
        <w:numPr>
          <w:ilvl w:val="2"/>
          <w:numId w:val="12"/>
        </w:numPr>
        <w:tabs>
          <w:tab w:val="clear" w:pos="2520"/>
          <w:tab w:val="num" w:pos="1440"/>
        </w:tabs>
        <w:ind w:left="1440"/>
      </w:pPr>
      <w:r>
        <w:t>To evaluate his/her own progress.</w:t>
      </w:r>
    </w:p>
    <w:p w:rsidR="00703314" w:rsidRDefault="00703314" w:rsidP="00703314">
      <w:pPr>
        <w:pStyle w:val="BodyText1"/>
        <w:numPr>
          <w:ilvl w:val="2"/>
          <w:numId w:val="12"/>
        </w:numPr>
        <w:tabs>
          <w:tab w:val="clear" w:pos="2520"/>
          <w:tab w:val="num" w:pos="1440"/>
        </w:tabs>
        <w:ind w:left="1440"/>
      </w:pPr>
      <w:r>
        <w:t>To compose a final write-up of the total experience, to be placed in the student's file.</w:t>
      </w:r>
    </w:p>
    <w:p w:rsidR="00703314" w:rsidRPr="002840B4" w:rsidRDefault="00703314" w:rsidP="00703314">
      <w:pPr>
        <w:widowControl/>
        <w:jc w:val="center"/>
        <w:rPr>
          <w:b/>
          <w:iCs/>
        </w:rPr>
      </w:pPr>
      <w:r>
        <w:br w:type="page"/>
      </w:r>
      <w:r w:rsidRPr="002840B4">
        <w:rPr>
          <w:b/>
          <w:iCs/>
        </w:rPr>
        <w:lastRenderedPageBreak/>
        <w:t>PROCEDURES FOR UNSATISFACTORY PERFORMANCE</w:t>
      </w:r>
    </w:p>
    <w:p w:rsidR="00703314" w:rsidRPr="002840B4" w:rsidRDefault="00703314" w:rsidP="00703314">
      <w:pPr>
        <w:widowControl/>
        <w:jc w:val="center"/>
        <w:rPr>
          <w:b/>
          <w:iCs/>
        </w:rPr>
      </w:pPr>
    </w:p>
    <w:p w:rsidR="00703314" w:rsidRPr="002840B4" w:rsidRDefault="00703314" w:rsidP="00703314">
      <w:pPr>
        <w:widowControl/>
        <w:tabs>
          <w:tab w:val="num" w:pos="720"/>
        </w:tabs>
        <w:rPr>
          <w:rFonts w:ascii="Times New Roman" w:hAnsi="Times New Roman"/>
          <w:bCs/>
          <w:iCs/>
        </w:rPr>
      </w:pPr>
      <w:r w:rsidRPr="002840B4">
        <w:rPr>
          <w:bCs/>
          <w:iCs/>
        </w:rPr>
        <w:t xml:space="preserve">University faculty supervisor and on-site supervisor will provide supervision, feedback and guidance to help students succeed in practicum/internship through weekly individual or group supervision session. </w:t>
      </w:r>
      <w:r w:rsidRPr="002840B4">
        <w:rPr>
          <w:rFonts w:ascii="Times New Roman" w:hAnsi="Times New Roman"/>
          <w:bCs/>
          <w:iCs/>
        </w:rPr>
        <w:t xml:space="preserve">If a student is not performing satisfactorily in a practicum/internship placement, efforts by University and on-site supervisors will be taken to identify problem areas </w:t>
      </w:r>
      <w:r>
        <w:rPr>
          <w:rFonts w:ascii="Times New Roman" w:hAnsi="Times New Roman"/>
          <w:bCs/>
          <w:iCs/>
        </w:rPr>
        <w:t xml:space="preserve">and </w:t>
      </w:r>
      <w:r w:rsidRPr="002840B4">
        <w:rPr>
          <w:rFonts w:ascii="Times New Roman" w:hAnsi="Times New Roman"/>
          <w:bCs/>
          <w:iCs/>
        </w:rPr>
        <w:t xml:space="preserve">specific recommendations </w:t>
      </w:r>
      <w:r>
        <w:rPr>
          <w:rFonts w:ascii="Times New Roman" w:hAnsi="Times New Roman"/>
          <w:bCs/>
          <w:iCs/>
        </w:rPr>
        <w:t xml:space="preserve">will be provided </w:t>
      </w:r>
      <w:r w:rsidRPr="002840B4">
        <w:rPr>
          <w:rFonts w:ascii="Times New Roman" w:hAnsi="Times New Roman"/>
          <w:bCs/>
          <w:iCs/>
        </w:rPr>
        <w:t xml:space="preserve">to the student for improvement.  If problems persist and the student does not improve his or her performance in order to meet the passing criteria specified in practicum/internship syllabus, </w:t>
      </w:r>
      <w:r w:rsidRPr="002840B4">
        <w:rPr>
          <w:rFonts w:ascii="Times New Roman" w:hAnsi="Times New Roman"/>
          <w:iCs/>
        </w:rPr>
        <w:t>the</w:t>
      </w:r>
      <w:r w:rsidRPr="002840B4">
        <w:rPr>
          <w:rFonts w:ascii="Times New Roman" w:hAnsi="Times New Roman"/>
          <w:b/>
          <w:bCs/>
          <w:iCs/>
        </w:rPr>
        <w:t xml:space="preserve"> </w:t>
      </w:r>
      <w:r w:rsidRPr="002840B4">
        <w:rPr>
          <w:rFonts w:ascii="Times New Roman" w:hAnsi="Times New Roman"/>
          <w:bCs/>
          <w:iCs/>
        </w:rPr>
        <w:t>student will receive a “</w:t>
      </w:r>
      <w:r w:rsidRPr="002840B4">
        <w:rPr>
          <w:rFonts w:ascii="Times New Roman" w:hAnsi="Times New Roman"/>
          <w:b/>
          <w:iCs/>
        </w:rPr>
        <w:t>No Credit</w:t>
      </w:r>
      <w:r w:rsidRPr="002840B4">
        <w:rPr>
          <w:rFonts w:ascii="Times New Roman" w:hAnsi="Times New Roman"/>
          <w:bCs/>
          <w:iCs/>
        </w:rPr>
        <w:t xml:space="preserve">” grade at the end of the semester. If a student receives a “No Credit” grade, s/he may retake the course. </w:t>
      </w:r>
    </w:p>
    <w:p w:rsidR="00703314" w:rsidRPr="002840B4" w:rsidRDefault="00703314" w:rsidP="00703314">
      <w:pPr>
        <w:widowControl/>
        <w:ind w:firstLine="720"/>
        <w:rPr>
          <w:rFonts w:ascii="Times New Roman" w:hAnsi="Times New Roman"/>
          <w:bCs/>
          <w:iCs/>
        </w:rPr>
      </w:pPr>
    </w:p>
    <w:p w:rsidR="00703314" w:rsidRPr="002840B4" w:rsidRDefault="00703314" w:rsidP="00703314">
      <w:pPr>
        <w:widowControl/>
        <w:rPr>
          <w:rFonts w:ascii="Times New Roman" w:hAnsi="Times New Roman"/>
        </w:rPr>
      </w:pPr>
      <w:r w:rsidRPr="002840B4">
        <w:rPr>
          <w:rFonts w:ascii="Times New Roman" w:hAnsi="Times New Roman"/>
        </w:rPr>
        <w:t>Students are required to comply with the Code of Professional Ethics for Rehabilitation Counselors of the Commission on Rehabilitation Counselor Certification and procedural policies of the placement agency and the university.</w:t>
      </w:r>
      <w:r w:rsidRPr="002840B4">
        <w:rPr>
          <w:rFonts w:ascii="Times New Roman" w:hAnsi="Times New Roman"/>
          <w:b/>
        </w:rPr>
        <w:t xml:space="preserve"> </w:t>
      </w:r>
      <w:r w:rsidRPr="002840B4">
        <w:rPr>
          <w:rFonts w:ascii="Times New Roman" w:hAnsi="Times New Roman"/>
        </w:rPr>
        <w:t xml:space="preserve">Ethical concerns and or problem situations should be presented to both the on-site and the University supervisors and should be addressed in a timely manner. If a student performs in an unethical or unprofessional manner, as identified by either the University faculty </w:t>
      </w:r>
      <w:r>
        <w:rPr>
          <w:rFonts w:ascii="Times New Roman" w:hAnsi="Times New Roman"/>
        </w:rPr>
        <w:t xml:space="preserve">supervisor </w:t>
      </w:r>
      <w:r w:rsidRPr="002840B4">
        <w:rPr>
          <w:rFonts w:ascii="Times New Roman" w:hAnsi="Times New Roman"/>
        </w:rPr>
        <w:t>or practicum/internship site supervisor, the student’s practicum/internship at the site may be terminated.</w:t>
      </w:r>
      <w:r w:rsidRPr="002840B4">
        <w:t xml:space="preserve"> </w:t>
      </w:r>
      <w:r w:rsidRPr="002840B4">
        <w:rPr>
          <w:rFonts w:ascii="Times New Roman" w:hAnsi="Times New Roman"/>
        </w:rPr>
        <w:t xml:space="preserve">Termination from the placement institution must be agreed upon by the student, on-site supervisor, and university supervisor within a mutually accepted time.  </w:t>
      </w:r>
    </w:p>
    <w:p w:rsidR="00703314" w:rsidRPr="002840B4" w:rsidRDefault="00703314" w:rsidP="00703314">
      <w:pPr>
        <w:widowControl/>
        <w:rPr>
          <w:rFonts w:ascii="Times New Roman" w:hAnsi="Times New Roman"/>
        </w:rPr>
      </w:pPr>
    </w:p>
    <w:p w:rsidR="00703314" w:rsidRPr="00EB4F01" w:rsidRDefault="00703314" w:rsidP="00703314">
      <w:pPr>
        <w:widowControl/>
        <w:rPr>
          <w:rFonts w:ascii="Times New Roman" w:hAnsi="Times New Roman"/>
        </w:rPr>
      </w:pPr>
      <w:r w:rsidRPr="002840B4">
        <w:rPr>
          <w:rFonts w:ascii="Times New Roman" w:hAnsi="Times New Roman"/>
        </w:rPr>
        <w:t xml:space="preserve">If a student is terminated from his or her practicum/internship site for ethical misconduct, the student will receive a “No Credit” grade unless good cause is shown for withholding the “NC” grade.  The student may appear before the AD HOC Ethics Committee of </w:t>
      </w:r>
      <w:r w:rsidR="00AB37FF">
        <w:rPr>
          <w:rFonts w:ascii="Times New Roman" w:hAnsi="Times New Roman"/>
        </w:rPr>
        <w:t>CDER</w:t>
      </w:r>
      <w:r w:rsidRPr="002840B4">
        <w:rPr>
          <w:rFonts w:ascii="Times New Roman" w:hAnsi="Times New Roman"/>
        </w:rPr>
        <w:t xml:space="preserve"> and receive permission to be placed at another internship site or retake the course.</w:t>
      </w:r>
    </w:p>
    <w:p w:rsidR="00703314" w:rsidRDefault="00703314" w:rsidP="00703314">
      <w:pPr>
        <w:pStyle w:val="Heading1"/>
        <w:jc w:val="left"/>
      </w:pPr>
    </w:p>
    <w:p w:rsidR="00703314" w:rsidRDefault="00703314" w:rsidP="00703314">
      <w:pPr>
        <w:pStyle w:val="Heading1"/>
      </w:pPr>
    </w:p>
    <w:p w:rsidR="00703314" w:rsidRPr="005E5FA8" w:rsidRDefault="00703314" w:rsidP="00703314">
      <w:pPr>
        <w:pStyle w:val="Heading1"/>
      </w:pPr>
      <w:bookmarkStart w:id="230" w:name="_Toc59026054"/>
      <w:r w:rsidRPr="005E5FA8">
        <w:t>Information/Instructions for Appendices</w:t>
      </w:r>
      <w:bookmarkEnd w:id="230"/>
    </w:p>
    <w:p w:rsidR="00703314" w:rsidRPr="005E5FA8" w:rsidRDefault="00703314" w:rsidP="00703314">
      <w:pPr>
        <w:pStyle w:val="Heading2"/>
      </w:pPr>
      <w:bookmarkStart w:id="231" w:name="_Toc255483493"/>
      <w:bookmarkStart w:id="232" w:name="_Toc59026055"/>
      <w:r w:rsidRPr="005E5FA8">
        <w:t>Appendix A: Clinical Experience Agreement</w:t>
      </w:r>
      <w:bookmarkEnd w:id="231"/>
      <w:bookmarkEnd w:id="232"/>
      <w:r w:rsidRPr="005E5FA8">
        <w:t xml:space="preserve"> </w:t>
      </w:r>
    </w:p>
    <w:p w:rsidR="00703314" w:rsidRPr="005E5FA8" w:rsidRDefault="00703314" w:rsidP="00703314">
      <w:r w:rsidRPr="005E5FA8">
        <w:t>Prior to first day of</w:t>
      </w:r>
      <w:r w:rsidR="00870182">
        <w:t xml:space="preserve"> the practicum or internship</w:t>
      </w:r>
      <w:r w:rsidRPr="005E5FA8">
        <w:t>:</w:t>
      </w:r>
    </w:p>
    <w:p w:rsidR="00703314" w:rsidRPr="005E5FA8" w:rsidRDefault="00E26CF2" w:rsidP="00703314">
      <w:r>
        <w:t xml:space="preserve">*Sign, scan, and email to: </w:t>
      </w:r>
      <w:hyperlink r:id="rId8" w:history="1">
        <w:r w:rsidR="00E66187" w:rsidRPr="00CA4255">
          <w:rPr>
            <w:rStyle w:val="Hyperlink"/>
          </w:rPr>
          <w:t>ksakai@sdsu.edu</w:t>
        </w:r>
      </w:hyperlink>
      <w:r w:rsidR="00703314" w:rsidRPr="005E5FA8">
        <w:t>;</w:t>
      </w:r>
    </w:p>
    <w:p w:rsidR="00703314" w:rsidRPr="005E5FA8" w:rsidRDefault="00703314" w:rsidP="00703314">
      <w:r w:rsidRPr="005E5FA8">
        <w:t xml:space="preserve">*Send electronic copy (signature not required) to </w:t>
      </w:r>
      <w:r w:rsidR="00E26CF2" w:rsidRPr="00E26CF2">
        <w:t>hharris@mail.sdsu.edu</w:t>
      </w:r>
    </w:p>
    <w:p w:rsidR="00703314" w:rsidRPr="005E5FA8" w:rsidRDefault="003041D6" w:rsidP="00703314">
      <w:pPr>
        <w:pStyle w:val="Heading2"/>
      </w:pPr>
      <w:bookmarkStart w:id="233" w:name="_Toc255483494"/>
      <w:bookmarkStart w:id="234" w:name="_Toc59026056"/>
      <w:r>
        <w:t>Appendix B</w:t>
      </w:r>
      <w:r w:rsidR="00703314" w:rsidRPr="005E5FA8">
        <w:t>: Acceptance Form</w:t>
      </w:r>
      <w:bookmarkEnd w:id="233"/>
      <w:bookmarkEnd w:id="234"/>
    </w:p>
    <w:p w:rsidR="00703314" w:rsidRPr="005E5FA8" w:rsidRDefault="00703314" w:rsidP="00703314">
      <w:r w:rsidRPr="005E5FA8">
        <w:t>*To be completed by clinical site supervisor at beginning of clinical course and returned to SDSU faculty/staff as instructed on specific course site.  This must be on file with SDSU’s Department of Rehabilitation Counseling before student may begin to log clinical hours.</w:t>
      </w:r>
    </w:p>
    <w:p w:rsidR="003041D6" w:rsidRDefault="003041D6" w:rsidP="003041D6">
      <w:pPr>
        <w:snapToGrid w:val="0"/>
        <w:rPr>
          <w:rFonts w:ascii="Times New Roman" w:hAnsi="Times New Roman"/>
          <w:b/>
          <w:color w:val="000000"/>
          <w:szCs w:val="20"/>
        </w:rPr>
      </w:pPr>
      <w:bookmarkStart w:id="235" w:name="_Toc255483495"/>
      <w:r w:rsidRPr="003041D6">
        <w:rPr>
          <w:b/>
        </w:rPr>
        <w:t>Appendix C</w:t>
      </w:r>
      <w:r>
        <w:t xml:space="preserve">: </w:t>
      </w:r>
      <w:r w:rsidRPr="003041D6">
        <w:rPr>
          <w:rFonts w:ascii="Times New Roman" w:hAnsi="Times New Roman"/>
          <w:b/>
          <w:color w:val="000000"/>
          <w:szCs w:val="20"/>
        </w:rPr>
        <w:t>Acceptance Letter for Supervising a Student Intern</w:t>
      </w:r>
    </w:p>
    <w:p w:rsidR="003041D6" w:rsidRDefault="003041D6" w:rsidP="003041D6">
      <w:pPr>
        <w:snapToGrid w:val="0"/>
      </w:pPr>
      <w:r>
        <w:rPr>
          <w:rFonts w:ascii="Times New Roman" w:hAnsi="Times New Roman"/>
          <w:color w:val="000000"/>
          <w:szCs w:val="20"/>
        </w:rPr>
        <w:t xml:space="preserve">* To be completed by the clinical site supervisor and the student </w:t>
      </w:r>
      <w:r w:rsidRPr="005E5FA8">
        <w:t xml:space="preserve">at </w:t>
      </w:r>
      <w:r>
        <w:t xml:space="preserve">the </w:t>
      </w:r>
      <w:r w:rsidRPr="005E5FA8">
        <w:t>beginning of clinical course and returned to SDSU faculty/staff as instructed on specific course site.  This must be on file with SDSU’s Department of Rehabilitation Counseling before student may begin to log clinical hours</w:t>
      </w:r>
    </w:p>
    <w:p w:rsidR="00703314" w:rsidRPr="003041D6" w:rsidRDefault="003041D6" w:rsidP="003041D6">
      <w:pPr>
        <w:snapToGrid w:val="0"/>
        <w:rPr>
          <w:rFonts w:ascii="Palatino" w:hAnsi="Palatino"/>
          <w:b/>
          <w:color w:val="000000"/>
          <w:sz w:val="24"/>
          <w:u w:val="single"/>
        </w:rPr>
      </w:pPr>
      <w:r w:rsidRPr="003041D6">
        <w:rPr>
          <w:b/>
        </w:rPr>
        <w:t>Appendix D</w:t>
      </w:r>
      <w:r w:rsidR="00703314" w:rsidRPr="003041D6">
        <w:rPr>
          <w:b/>
        </w:rPr>
        <w:t>: Student Evaluation Form</w:t>
      </w:r>
      <w:bookmarkEnd w:id="235"/>
    </w:p>
    <w:p w:rsidR="003041D6" w:rsidRDefault="00703314" w:rsidP="003041D6">
      <w:r w:rsidRPr="005E5FA8">
        <w:t>*To be completed by student’s on-site supervisor and returned by date requested by course faculty (each course website will provide instructions for returning this form).</w:t>
      </w:r>
      <w:bookmarkStart w:id="236" w:name="_Toc255483496"/>
    </w:p>
    <w:p w:rsidR="00703314" w:rsidRPr="003041D6" w:rsidRDefault="003041D6" w:rsidP="003041D6">
      <w:pPr>
        <w:rPr>
          <w:b/>
        </w:rPr>
      </w:pPr>
      <w:r w:rsidRPr="003041D6">
        <w:rPr>
          <w:b/>
        </w:rPr>
        <w:t>Appendices E and F</w:t>
      </w:r>
      <w:r w:rsidR="00703314" w:rsidRPr="003041D6">
        <w:rPr>
          <w:b/>
        </w:rPr>
        <w:t>: Service-Le</w:t>
      </w:r>
      <w:r w:rsidRPr="003041D6">
        <w:rPr>
          <w:b/>
        </w:rPr>
        <w:t>arning Agreement</w:t>
      </w:r>
      <w:r w:rsidR="00703314" w:rsidRPr="003041D6">
        <w:rPr>
          <w:b/>
        </w:rPr>
        <w:t>:</w:t>
      </w:r>
      <w:bookmarkEnd w:id="236"/>
    </w:p>
    <w:p w:rsidR="00703314" w:rsidRPr="005E5FA8" w:rsidRDefault="00703314" w:rsidP="00703314">
      <w:r w:rsidRPr="005E5FA8">
        <w:t>Before completion of either form, student should determine with faculty/staff if their clinical site is already on file with SDSU.  If so, the student does not need to go further with</w:t>
      </w:r>
      <w:r w:rsidR="003041D6">
        <w:t xml:space="preserve"> the Service-Learning Agreement. </w:t>
      </w:r>
      <w:r w:rsidRPr="005E5FA8">
        <w:t>If the clinical site is not established/approved by SDSU, the following applies:</w:t>
      </w:r>
    </w:p>
    <w:p w:rsidR="00703314" w:rsidRDefault="00703314" w:rsidP="00703314"/>
    <w:p w:rsidR="00703314" w:rsidRPr="005E5FA8" w:rsidRDefault="00703314" w:rsidP="00703314">
      <w:r w:rsidRPr="005E5FA8">
        <w:t>Formal written agre</w:t>
      </w:r>
      <w:r w:rsidR="003041D6">
        <w:t>ements between SDSU, ARPE,</w:t>
      </w:r>
      <w:r w:rsidRPr="005E5FA8">
        <w:t xml:space="preserve"> and the clinical experience placement site must be in place for students to earn recognized hours.  Students will be covered under the SDSU Student Professional Liability Insurance Program (SPLIP) as long as an agreement is in place.</w:t>
      </w:r>
      <w:r w:rsidR="00870182">
        <w:t xml:space="preserve"> This coverage is different than the personal liability insurance students are required to carry for participation in practicum and internship courses. </w:t>
      </w:r>
    </w:p>
    <w:p w:rsidR="00703314" w:rsidRDefault="00703314" w:rsidP="00703314">
      <w:r w:rsidRPr="005E5FA8">
        <w:br w:type="page"/>
      </w:r>
    </w:p>
    <w:p w:rsidR="00703314" w:rsidRDefault="00703314">
      <w:pPr>
        <w:tabs>
          <w:tab w:val="left" w:pos="-720"/>
        </w:tabs>
        <w:suppressAutoHyphens/>
        <w:jc w:val="both"/>
        <w:rPr>
          <w:spacing w:val="-3"/>
        </w:rPr>
      </w:pPr>
    </w:p>
    <w:p w:rsidR="00703314" w:rsidRPr="005E5FA8" w:rsidRDefault="00703314" w:rsidP="00703314">
      <w:pPr>
        <w:pStyle w:val="Heading1"/>
        <w:rPr>
          <w:rFonts w:ascii="Times New Roman" w:hAnsi="Times New Roman"/>
          <w:sz w:val="24"/>
        </w:rPr>
      </w:pPr>
      <w:bookmarkStart w:id="237" w:name="_Toc73947754"/>
      <w:bookmarkStart w:id="238" w:name="_Toc73949672"/>
      <w:bookmarkStart w:id="239" w:name="_Toc73949882"/>
      <w:bookmarkStart w:id="240" w:name="_Toc74146729"/>
      <w:bookmarkStart w:id="241" w:name="_Toc74152550"/>
      <w:bookmarkStart w:id="242" w:name="_Toc74152853"/>
      <w:bookmarkStart w:id="243" w:name="_Toc73963914"/>
      <w:bookmarkStart w:id="244" w:name="_Toc73964119"/>
      <w:bookmarkStart w:id="245" w:name="_Toc74153925"/>
      <w:bookmarkStart w:id="246" w:name="_Toc59026057"/>
      <w:r w:rsidRPr="000165E8">
        <w:rPr>
          <w:rFonts w:ascii="Times New Roman" w:hAnsi="Times New Roman"/>
          <w:sz w:val="24"/>
        </w:rPr>
        <w:t>Appendix A</w:t>
      </w:r>
      <w:bookmarkEnd w:id="237"/>
      <w:bookmarkEnd w:id="238"/>
      <w:bookmarkEnd w:id="239"/>
      <w:r w:rsidRPr="000165E8">
        <w:rPr>
          <w:rFonts w:ascii="Times New Roman" w:hAnsi="Times New Roman"/>
          <w:sz w:val="24"/>
        </w:rPr>
        <w:t>:</w:t>
      </w:r>
      <w:bookmarkEnd w:id="240"/>
      <w:bookmarkEnd w:id="241"/>
      <w:bookmarkEnd w:id="242"/>
      <w:r w:rsidRPr="000165E8">
        <w:rPr>
          <w:rFonts w:ascii="Times New Roman" w:hAnsi="Times New Roman"/>
          <w:sz w:val="24"/>
        </w:rPr>
        <w:t xml:space="preserve"> </w:t>
      </w:r>
      <w:bookmarkEnd w:id="243"/>
      <w:bookmarkEnd w:id="244"/>
      <w:r w:rsidRPr="000165E8">
        <w:rPr>
          <w:rFonts w:ascii="Times New Roman" w:hAnsi="Times New Roman"/>
          <w:sz w:val="24"/>
        </w:rPr>
        <w:t>Clinical Experience Agreement</w:t>
      </w:r>
      <w:bookmarkEnd w:id="245"/>
      <w:bookmarkEnd w:id="246"/>
    </w:p>
    <w:p w:rsidR="00703314" w:rsidRPr="000165E8" w:rsidRDefault="00703314">
      <w:pPr>
        <w:pStyle w:val="BodyText1"/>
        <w:rPr>
          <w:rFonts w:ascii="Times New Roman" w:hAnsi="Times New Roman"/>
          <w:sz w:val="24"/>
        </w:rPr>
      </w:pPr>
      <w:r w:rsidRPr="000165E8">
        <w:rPr>
          <w:rFonts w:ascii="Times New Roman" w:hAnsi="Times New Roman"/>
          <w:b/>
          <w:bCs/>
          <w:spacing w:val="-3"/>
          <w:sz w:val="24"/>
        </w:rPr>
        <w:t>Clinical Experience Agreement</w:t>
      </w:r>
      <w:r w:rsidRPr="000165E8">
        <w:rPr>
          <w:rFonts w:ascii="Times New Roman" w:hAnsi="Times New Roman"/>
          <w:sz w:val="24"/>
        </w:rPr>
        <w:t xml:space="preserve"> (to be signed by student)</w:t>
      </w:r>
    </w:p>
    <w:p w:rsidR="00703314" w:rsidRPr="000165E8" w:rsidRDefault="00703314">
      <w:pPr>
        <w:tabs>
          <w:tab w:val="left" w:pos="-720"/>
          <w:tab w:val="left" w:pos="0"/>
          <w:tab w:val="left" w:pos="720"/>
          <w:tab w:val="left" w:pos="1440"/>
          <w:tab w:val="left" w:pos="2160"/>
        </w:tabs>
        <w:suppressAutoHyphens/>
        <w:rPr>
          <w:rFonts w:ascii="Times New Roman" w:hAnsi="Times New Roman"/>
          <w:b/>
          <w:bCs/>
          <w:spacing w:val="-3"/>
          <w:sz w:val="24"/>
        </w:rPr>
      </w:pPr>
    </w:p>
    <w:p w:rsidR="00703314" w:rsidRPr="000165E8" w:rsidRDefault="00703314">
      <w:pPr>
        <w:pStyle w:val="BodyText1"/>
        <w:rPr>
          <w:rFonts w:ascii="Times New Roman" w:hAnsi="Times New Roman"/>
          <w:sz w:val="24"/>
        </w:rPr>
      </w:pPr>
      <w:r w:rsidRPr="000165E8">
        <w:rPr>
          <w:rFonts w:ascii="Times New Roman" w:hAnsi="Times New Roman"/>
          <w:sz w:val="24"/>
        </w:rPr>
        <w:t>I acknowledge that I have read and fully understand the Clinical Experience Manual and Appendices.</w:t>
      </w:r>
    </w:p>
    <w:p w:rsidR="00703314" w:rsidRPr="000165E8" w:rsidRDefault="00703314">
      <w:pPr>
        <w:tabs>
          <w:tab w:val="left" w:pos="-720"/>
          <w:tab w:val="left" w:pos="0"/>
          <w:tab w:val="left" w:pos="720"/>
          <w:tab w:val="left" w:pos="1440"/>
          <w:tab w:val="left" w:pos="2160"/>
        </w:tabs>
        <w:suppressAutoHyphens/>
        <w:rPr>
          <w:rFonts w:ascii="Times New Roman" w:hAnsi="Times New Roman"/>
          <w:b/>
          <w:bCs/>
          <w:spacing w:val="-3"/>
          <w:sz w:val="24"/>
        </w:rPr>
      </w:pPr>
    </w:p>
    <w:p w:rsidR="00703314" w:rsidRPr="000165E8" w:rsidRDefault="00703314">
      <w:pPr>
        <w:tabs>
          <w:tab w:val="left" w:pos="-720"/>
          <w:tab w:val="left" w:pos="0"/>
          <w:tab w:val="left" w:pos="720"/>
          <w:tab w:val="left" w:pos="1440"/>
          <w:tab w:val="left" w:pos="2160"/>
        </w:tabs>
        <w:suppressAutoHyphens/>
        <w:rPr>
          <w:rFonts w:ascii="Times New Roman" w:hAnsi="Times New Roman"/>
          <w:b/>
          <w:bCs/>
          <w:spacing w:val="-3"/>
          <w:sz w:val="24"/>
        </w:rPr>
      </w:pPr>
      <w:r w:rsidRPr="000165E8">
        <w:rPr>
          <w:rFonts w:ascii="Times New Roman" w:hAnsi="Times New Roman"/>
          <w:sz w:val="24"/>
        </w:rPr>
        <w:t>Date:</w:t>
      </w:r>
      <w:r w:rsidRPr="000165E8">
        <w:rPr>
          <w:rFonts w:ascii="Times New Roman" w:hAnsi="Times New Roman"/>
          <w:b/>
          <w:bCs/>
          <w:spacing w:val="-3"/>
          <w:sz w:val="24"/>
        </w:rPr>
        <w:t xml:space="preserve">  _________________</w:t>
      </w:r>
    </w:p>
    <w:p w:rsidR="00703314" w:rsidRPr="000165E8" w:rsidRDefault="00703314">
      <w:pPr>
        <w:tabs>
          <w:tab w:val="left" w:pos="-720"/>
          <w:tab w:val="left" w:pos="0"/>
          <w:tab w:val="left" w:pos="720"/>
          <w:tab w:val="left" w:pos="1440"/>
          <w:tab w:val="left" w:pos="2160"/>
        </w:tabs>
        <w:suppressAutoHyphens/>
        <w:rPr>
          <w:rFonts w:ascii="Times New Roman" w:hAnsi="Times New Roman"/>
          <w:b/>
          <w:bCs/>
          <w:spacing w:val="-3"/>
          <w:sz w:val="24"/>
        </w:rPr>
      </w:pPr>
    </w:p>
    <w:p w:rsidR="00703314" w:rsidRPr="000165E8" w:rsidRDefault="00703314">
      <w:pPr>
        <w:tabs>
          <w:tab w:val="left" w:pos="-720"/>
          <w:tab w:val="left" w:pos="0"/>
          <w:tab w:val="left" w:pos="720"/>
          <w:tab w:val="left" w:pos="1440"/>
          <w:tab w:val="left" w:pos="2160"/>
        </w:tabs>
        <w:suppressAutoHyphens/>
        <w:rPr>
          <w:rFonts w:ascii="Times New Roman" w:hAnsi="Times New Roman"/>
          <w:b/>
          <w:bCs/>
          <w:spacing w:val="-3"/>
          <w:sz w:val="24"/>
        </w:rPr>
      </w:pPr>
      <w:r w:rsidRPr="000165E8">
        <w:rPr>
          <w:rFonts w:ascii="Times New Roman" w:hAnsi="Times New Roman"/>
          <w:sz w:val="24"/>
        </w:rPr>
        <w:t>Printed Name:</w:t>
      </w:r>
      <w:r w:rsidRPr="000165E8">
        <w:rPr>
          <w:rFonts w:ascii="Times New Roman" w:hAnsi="Times New Roman"/>
          <w:b/>
          <w:bCs/>
          <w:spacing w:val="-3"/>
          <w:sz w:val="24"/>
        </w:rPr>
        <w:t xml:space="preserve">  _______________________________________________</w:t>
      </w:r>
    </w:p>
    <w:p w:rsidR="00703314" w:rsidRPr="000165E8" w:rsidRDefault="00703314">
      <w:pPr>
        <w:tabs>
          <w:tab w:val="left" w:pos="-720"/>
          <w:tab w:val="left" w:pos="0"/>
          <w:tab w:val="left" w:pos="720"/>
          <w:tab w:val="left" w:pos="1440"/>
          <w:tab w:val="left" w:pos="2160"/>
        </w:tabs>
        <w:suppressAutoHyphens/>
        <w:rPr>
          <w:rFonts w:ascii="Times New Roman" w:hAnsi="Times New Roman"/>
          <w:b/>
          <w:bCs/>
          <w:spacing w:val="-3"/>
          <w:sz w:val="24"/>
        </w:rPr>
      </w:pPr>
    </w:p>
    <w:p w:rsidR="00703314" w:rsidRPr="000165E8" w:rsidRDefault="00703314">
      <w:pPr>
        <w:tabs>
          <w:tab w:val="left" w:pos="-720"/>
          <w:tab w:val="left" w:pos="0"/>
          <w:tab w:val="left" w:pos="720"/>
          <w:tab w:val="left" w:pos="1440"/>
          <w:tab w:val="left" w:pos="2160"/>
        </w:tabs>
        <w:suppressAutoHyphens/>
        <w:rPr>
          <w:rFonts w:ascii="Times New Roman" w:hAnsi="Times New Roman"/>
          <w:b/>
          <w:bCs/>
          <w:spacing w:val="-3"/>
          <w:sz w:val="24"/>
        </w:rPr>
      </w:pPr>
    </w:p>
    <w:p w:rsidR="00703314" w:rsidRPr="000165E8" w:rsidRDefault="00703314">
      <w:pPr>
        <w:tabs>
          <w:tab w:val="left" w:pos="-720"/>
          <w:tab w:val="left" w:pos="0"/>
          <w:tab w:val="left" w:pos="720"/>
          <w:tab w:val="left" w:pos="1440"/>
          <w:tab w:val="left" w:pos="2160"/>
        </w:tabs>
        <w:suppressAutoHyphens/>
        <w:rPr>
          <w:rFonts w:ascii="Times New Roman" w:hAnsi="Times New Roman"/>
          <w:b/>
          <w:bCs/>
          <w:spacing w:val="-3"/>
          <w:sz w:val="24"/>
        </w:rPr>
      </w:pPr>
      <w:r w:rsidRPr="000165E8">
        <w:rPr>
          <w:rFonts w:ascii="Times New Roman" w:hAnsi="Times New Roman"/>
          <w:sz w:val="24"/>
        </w:rPr>
        <w:t>Signature:</w:t>
      </w:r>
      <w:r w:rsidRPr="000165E8">
        <w:rPr>
          <w:rFonts w:ascii="Times New Roman" w:hAnsi="Times New Roman"/>
          <w:b/>
          <w:bCs/>
          <w:spacing w:val="-3"/>
          <w:sz w:val="24"/>
        </w:rPr>
        <w:t xml:space="preserve">  ___________________________________________________</w:t>
      </w:r>
    </w:p>
    <w:p w:rsidR="00703314" w:rsidRPr="000165E8" w:rsidRDefault="00703314">
      <w:pPr>
        <w:tabs>
          <w:tab w:val="left" w:pos="-720"/>
          <w:tab w:val="left" w:pos="0"/>
          <w:tab w:val="left" w:pos="720"/>
          <w:tab w:val="left" w:pos="1440"/>
          <w:tab w:val="left" w:pos="2160"/>
        </w:tabs>
        <w:suppressAutoHyphens/>
        <w:rPr>
          <w:rFonts w:ascii="Times New Roman" w:hAnsi="Times New Roman"/>
          <w:b/>
          <w:bCs/>
          <w:spacing w:val="-3"/>
          <w:sz w:val="24"/>
        </w:rPr>
      </w:pPr>
    </w:p>
    <w:p w:rsidR="00703314" w:rsidRPr="000165E8" w:rsidRDefault="00703314">
      <w:pPr>
        <w:tabs>
          <w:tab w:val="left" w:pos="-720"/>
          <w:tab w:val="left" w:pos="0"/>
          <w:tab w:val="left" w:pos="720"/>
          <w:tab w:val="left" w:pos="1440"/>
          <w:tab w:val="left" w:pos="2160"/>
        </w:tabs>
        <w:suppressAutoHyphens/>
        <w:rPr>
          <w:rFonts w:ascii="Times New Roman" w:hAnsi="Times New Roman"/>
          <w:b/>
          <w:bCs/>
          <w:spacing w:val="-3"/>
          <w:sz w:val="24"/>
        </w:rPr>
      </w:pPr>
      <w:r w:rsidRPr="000165E8">
        <w:rPr>
          <w:rFonts w:ascii="Times New Roman" w:hAnsi="Times New Roman"/>
          <w:sz w:val="24"/>
        </w:rPr>
        <w:t>Faculty Advisor:</w:t>
      </w:r>
      <w:r w:rsidRPr="000165E8">
        <w:rPr>
          <w:rFonts w:ascii="Times New Roman" w:hAnsi="Times New Roman"/>
          <w:b/>
          <w:bCs/>
          <w:spacing w:val="-3"/>
          <w:sz w:val="24"/>
        </w:rPr>
        <w:t xml:space="preserve">  ___________________________________________________</w:t>
      </w:r>
    </w:p>
    <w:p w:rsidR="00703314" w:rsidRDefault="00703314">
      <w:pPr>
        <w:tabs>
          <w:tab w:val="left" w:pos="-720"/>
          <w:tab w:val="left" w:pos="0"/>
          <w:tab w:val="left" w:pos="720"/>
          <w:tab w:val="left" w:pos="1440"/>
          <w:tab w:val="left" w:pos="2160"/>
        </w:tabs>
        <w:suppressAutoHyphens/>
        <w:rPr>
          <w:spacing w:val="-3"/>
        </w:rPr>
      </w:pPr>
    </w:p>
    <w:p w:rsidR="00703314" w:rsidRDefault="00703314">
      <w:pPr>
        <w:tabs>
          <w:tab w:val="left" w:pos="0"/>
        </w:tabs>
        <w:suppressAutoHyphens/>
        <w:jc w:val="both"/>
        <w:rPr>
          <w:rFonts w:ascii="Arial" w:hAnsi="Arial" w:cs="Arial"/>
          <w:b/>
          <w:bCs/>
          <w:spacing w:val="-2"/>
          <w:sz w:val="22"/>
          <w:szCs w:val="22"/>
        </w:rPr>
      </w:pPr>
    </w:p>
    <w:p w:rsidR="00703314" w:rsidRDefault="00703314">
      <w:pPr>
        <w:jc w:val="both"/>
        <w:rPr>
          <w:szCs w:val="20"/>
        </w:rPr>
      </w:pPr>
    </w:p>
    <w:p w:rsidR="00703314" w:rsidRDefault="00703314">
      <w:pPr>
        <w:jc w:val="both"/>
        <w:rPr>
          <w:szCs w:val="20"/>
        </w:rPr>
      </w:pPr>
    </w:p>
    <w:p w:rsidR="00703314" w:rsidRDefault="00703314">
      <w:pPr>
        <w:jc w:val="both"/>
        <w:rPr>
          <w:szCs w:val="20"/>
        </w:rPr>
      </w:pPr>
    </w:p>
    <w:p w:rsidR="00703314" w:rsidRDefault="00703314">
      <w:pPr>
        <w:pStyle w:val="Appendix2"/>
      </w:pPr>
    </w:p>
    <w:p w:rsidR="00703314" w:rsidRDefault="00703314">
      <w:pPr>
        <w:pStyle w:val="Appendix2"/>
      </w:pPr>
    </w:p>
    <w:p w:rsidR="00703314" w:rsidRDefault="00703314">
      <w:pPr>
        <w:pStyle w:val="Appendix2"/>
      </w:pPr>
    </w:p>
    <w:p w:rsidR="00703314" w:rsidRPr="005E5FA8" w:rsidRDefault="00E26CF2" w:rsidP="00703314">
      <w:pPr>
        <w:pStyle w:val="Heading5"/>
      </w:pPr>
      <w:r>
        <w:t xml:space="preserve">*Sign, scan and email to </w:t>
      </w:r>
      <w:r w:rsidR="0096276A">
        <w:t>Kelly Sakai</w:t>
      </w:r>
      <w:r>
        <w:t xml:space="preserve">: </w:t>
      </w:r>
      <w:r w:rsidR="0096276A">
        <w:t>ksakai</w:t>
      </w:r>
      <w:r w:rsidRPr="00E26CF2">
        <w:t>@</w:t>
      </w:r>
      <w:r w:rsidR="00B363BC">
        <w:t>sdsu.edu</w:t>
      </w:r>
    </w:p>
    <w:p w:rsidR="00703314" w:rsidRPr="005E5FA8" w:rsidRDefault="00703314" w:rsidP="00703314">
      <w:pPr>
        <w:pStyle w:val="Heading5"/>
      </w:pPr>
      <w:r w:rsidRPr="005E5FA8">
        <w:t xml:space="preserve">*Send electronic copy (signature not required) to </w:t>
      </w:r>
      <w:r w:rsidR="00E26CF2" w:rsidRPr="00E26CF2">
        <w:t>hharris@</w:t>
      </w:r>
      <w:r w:rsidR="00B363BC">
        <w:t>sdsu.edu</w:t>
      </w:r>
    </w:p>
    <w:p w:rsidR="00703314" w:rsidRDefault="00703314" w:rsidP="00703314">
      <w:pPr>
        <w:pStyle w:val="Heading5"/>
      </w:pPr>
      <w:r w:rsidRPr="005E5FA8">
        <w:br w:type="page"/>
      </w:r>
    </w:p>
    <w:p w:rsidR="00703314" w:rsidRDefault="00703314">
      <w:pPr>
        <w:pStyle w:val="BodyText1"/>
      </w:pPr>
    </w:p>
    <w:p w:rsidR="00703314" w:rsidRDefault="00703314" w:rsidP="00703314">
      <w:pPr>
        <w:pStyle w:val="Heading1"/>
      </w:pPr>
      <w:bookmarkStart w:id="247" w:name="_Toc73949676"/>
      <w:bookmarkStart w:id="248" w:name="_Toc73949886"/>
      <w:bookmarkStart w:id="249" w:name="_Toc74146756"/>
      <w:bookmarkStart w:id="250" w:name="_Toc74152577"/>
      <w:bookmarkStart w:id="251" w:name="_Toc74152880"/>
      <w:bookmarkStart w:id="252" w:name="_Toc74153926"/>
      <w:bookmarkStart w:id="253" w:name="_Toc73963916"/>
      <w:bookmarkStart w:id="254" w:name="_Toc73964120"/>
      <w:bookmarkStart w:id="255" w:name="_Toc59026058"/>
      <w:r>
        <w:t>Appendix B</w:t>
      </w:r>
      <w:bookmarkEnd w:id="247"/>
      <w:bookmarkEnd w:id="248"/>
      <w:r>
        <w:t>:</w:t>
      </w:r>
      <w:bookmarkEnd w:id="249"/>
      <w:bookmarkEnd w:id="250"/>
      <w:bookmarkEnd w:id="251"/>
      <w:r>
        <w:t xml:space="preserve"> </w:t>
      </w:r>
      <w:r w:rsidR="000759A6">
        <w:t>Interviewee</w:t>
      </w:r>
      <w:r>
        <w:t xml:space="preserve"> Consent Form</w:t>
      </w:r>
      <w:bookmarkEnd w:id="252"/>
      <w:bookmarkEnd w:id="255"/>
      <w:r>
        <w:t xml:space="preserve"> </w:t>
      </w:r>
      <w:bookmarkEnd w:id="253"/>
      <w:bookmarkEnd w:id="254"/>
    </w:p>
    <w:p w:rsidR="00703314" w:rsidRDefault="00703314">
      <w:pPr>
        <w:pStyle w:val="Heading6"/>
      </w:pPr>
    </w:p>
    <w:p w:rsidR="00703314" w:rsidRDefault="00703314">
      <w:pPr>
        <w:pStyle w:val="Appendix2"/>
      </w:pPr>
      <w:bookmarkStart w:id="256" w:name="_Toc73947052"/>
      <w:bookmarkStart w:id="257" w:name="_Toc73947771"/>
      <w:bookmarkStart w:id="258" w:name="_Toc74146757"/>
      <w:bookmarkStart w:id="259" w:name="_Toc74152578"/>
      <w:bookmarkStart w:id="260" w:name="_Toc74152881"/>
      <w:r>
        <w:t>San Diego State University</w:t>
      </w:r>
      <w:bookmarkEnd w:id="256"/>
      <w:bookmarkEnd w:id="257"/>
      <w:bookmarkEnd w:id="258"/>
      <w:bookmarkEnd w:id="259"/>
      <w:bookmarkEnd w:id="260"/>
    </w:p>
    <w:p w:rsidR="00703314" w:rsidRDefault="00703314">
      <w:pPr>
        <w:pStyle w:val="Appendix2"/>
      </w:pPr>
      <w:bookmarkStart w:id="261" w:name="_Toc74146758"/>
      <w:bookmarkStart w:id="262" w:name="_Toc74152579"/>
      <w:bookmarkStart w:id="263" w:name="_Toc74152882"/>
      <w:r>
        <w:t>Rehabilitation Counseling Program</w:t>
      </w:r>
      <w:bookmarkEnd w:id="261"/>
      <w:bookmarkEnd w:id="262"/>
      <w:bookmarkEnd w:id="263"/>
      <w:r>
        <w:t xml:space="preserve"> - Distance</w:t>
      </w:r>
    </w:p>
    <w:p w:rsidR="00703314" w:rsidRDefault="00703314">
      <w:pPr>
        <w:jc w:val="center"/>
        <w:rPr>
          <w:b/>
          <w:bCs/>
          <w:sz w:val="32"/>
          <w:szCs w:val="32"/>
        </w:rPr>
      </w:pPr>
    </w:p>
    <w:p w:rsidR="00703314" w:rsidRDefault="003041D6">
      <w:pPr>
        <w:pStyle w:val="Appendix3"/>
        <w:jc w:val="center"/>
      </w:pPr>
      <w:bookmarkStart w:id="264" w:name="_Toc74146759"/>
      <w:bookmarkStart w:id="265" w:name="_Toc74152580"/>
      <w:bookmarkStart w:id="266" w:name="_Toc74152883"/>
      <w:r>
        <w:t>ARP 744</w:t>
      </w:r>
      <w:r w:rsidR="00703314">
        <w:t xml:space="preserve"> (</w:t>
      </w:r>
      <w:r w:rsidR="009005AE">
        <w:t>Practicum</w:t>
      </w:r>
      <w:r w:rsidR="00703314">
        <w:t>) or ARP 745 (Internship) in Rehabilitation Counseling</w:t>
      </w:r>
      <w:bookmarkEnd w:id="264"/>
      <w:bookmarkEnd w:id="265"/>
      <w:bookmarkEnd w:id="266"/>
    </w:p>
    <w:p w:rsidR="00703314" w:rsidRDefault="000759A6">
      <w:pPr>
        <w:pStyle w:val="Appendix3"/>
        <w:jc w:val="center"/>
      </w:pPr>
      <w:bookmarkStart w:id="267" w:name="_Toc74146760"/>
      <w:bookmarkStart w:id="268" w:name="_Toc74152581"/>
      <w:bookmarkStart w:id="269" w:name="_Toc74152884"/>
      <w:r>
        <w:t>Interviewee</w:t>
      </w:r>
      <w:r w:rsidR="00703314">
        <w:t xml:space="preserve"> Consent Form</w:t>
      </w:r>
      <w:bookmarkEnd w:id="267"/>
      <w:bookmarkEnd w:id="268"/>
      <w:bookmarkEnd w:id="269"/>
    </w:p>
    <w:p w:rsidR="00703314" w:rsidRDefault="00703314">
      <w:pPr>
        <w:jc w:val="center"/>
        <w:rPr>
          <w:b/>
          <w:bCs/>
          <w:sz w:val="32"/>
          <w:szCs w:val="32"/>
        </w:rPr>
      </w:pPr>
    </w:p>
    <w:p w:rsidR="00703314" w:rsidRDefault="00703314">
      <w:pPr>
        <w:jc w:val="center"/>
        <w:rPr>
          <w:b/>
          <w:bCs/>
          <w:sz w:val="32"/>
          <w:szCs w:val="32"/>
        </w:rPr>
      </w:pPr>
    </w:p>
    <w:p w:rsidR="00703314" w:rsidRDefault="00703314">
      <w:pPr>
        <w:pStyle w:val="BodyText1"/>
      </w:pPr>
      <w:r>
        <w:t>The graduate student/counselor</w:t>
      </w:r>
      <w:proofErr w:type="gramStart"/>
      <w:r>
        <w:t>,_</w:t>
      </w:r>
      <w:proofErr w:type="gramEnd"/>
      <w:r>
        <w:t xml:space="preserve">_______________________(name) is currently participating in a practicum experience in Rehabilitation Counseling at San Diego State University.  As part of this class, he/she is required to present a case in which he/she is involved to a seminar group of other graduate-level counseling students.  The purpose of this case presentation is to give the student/counselor experience in case presentation and the application of counseling and communication skills.  </w:t>
      </w:r>
    </w:p>
    <w:p w:rsidR="00703314" w:rsidRDefault="00703314">
      <w:pPr>
        <w:pStyle w:val="BodyText1"/>
      </w:pPr>
    </w:p>
    <w:p w:rsidR="00703314" w:rsidRDefault="00703314">
      <w:pPr>
        <w:pStyle w:val="BodyText1"/>
      </w:pPr>
      <w:r>
        <w:t xml:space="preserve">You are being asked to allow this graduate student/counselor to present information on your case to the practicum seminar.  The information presented will be kept confidential and will not be discussed with anyone external to the practicum group members.  </w:t>
      </w:r>
    </w:p>
    <w:p w:rsidR="00703314" w:rsidRDefault="00703314">
      <w:pPr>
        <w:pStyle w:val="BodyText1"/>
      </w:pPr>
    </w:p>
    <w:p w:rsidR="00703314" w:rsidRDefault="00703314">
      <w:pPr>
        <w:pStyle w:val="BodyText1"/>
      </w:pPr>
      <w:r>
        <w:t>The case presentation and assessment of student/counselor, counseling/communication skills application is for educational purposes only. Your cooperation is completely voluntary and will not affect the services you are currently receiving.  Thank you for your help.</w:t>
      </w:r>
    </w:p>
    <w:p w:rsidR="00703314" w:rsidRDefault="00703314">
      <w:pPr>
        <w:pStyle w:val="BodyText1"/>
      </w:pPr>
    </w:p>
    <w:p w:rsidR="00703314" w:rsidRDefault="00703314">
      <w:pPr>
        <w:pStyle w:val="BodyText1"/>
      </w:pPr>
      <w:r>
        <w:t xml:space="preserve">I, as </w:t>
      </w:r>
      <w:r w:rsidR="000759A6">
        <w:t>interviewee</w:t>
      </w:r>
      <w:r>
        <w:t xml:space="preserve"> _______________________(name) have read and understand the above information and give my consent to the student/counselor to present my case to the practicum seminar.</w:t>
      </w:r>
    </w:p>
    <w:p w:rsidR="00703314" w:rsidRDefault="00703314"/>
    <w:p w:rsidR="00703314" w:rsidRDefault="00703314"/>
    <w:p w:rsidR="00703314" w:rsidRDefault="00703314"/>
    <w:p w:rsidR="00703314" w:rsidRDefault="00703314">
      <w:pPr>
        <w:pStyle w:val="BodyText1"/>
      </w:pPr>
      <w:r>
        <w:t>_______________________________________</w:t>
      </w:r>
      <w:r>
        <w:tab/>
      </w:r>
      <w:r>
        <w:tab/>
        <w:t>_____________________</w:t>
      </w:r>
    </w:p>
    <w:p w:rsidR="00703314" w:rsidRDefault="00703314">
      <w:pPr>
        <w:pStyle w:val="BodyText1"/>
      </w:pPr>
      <w:r>
        <w:t xml:space="preserve">   </w:t>
      </w:r>
      <w:r w:rsidR="003041D6">
        <w:t xml:space="preserve">     Signature of </w:t>
      </w:r>
      <w:r w:rsidR="00D82DE9">
        <w:t>Interviewee</w:t>
      </w:r>
      <w:r w:rsidR="003041D6">
        <w:tab/>
      </w:r>
      <w:r w:rsidR="003041D6">
        <w:tab/>
      </w:r>
      <w:r w:rsidR="003041D6">
        <w:tab/>
      </w:r>
      <w:r w:rsidR="003041D6">
        <w:tab/>
      </w:r>
      <w:r w:rsidR="003041D6">
        <w:tab/>
      </w:r>
      <w:r>
        <w:t>Date</w:t>
      </w:r>
    </w:p>
    <w:p w:rsidR="00703314" w:rsidRDefault="00703314"/>
    <w:p w:rsidR="00703314" w:rsidRDefault="00703314">
      <w:pPr>
        <w:pStyle w:val="BodyText1"/>
      </w:pPr>
      <w:r>
        <w:t>_______________________________________</w:t>
      </w:r>
      <w:r>
        <w:tab/>
      </w:r>
      <w:r>
        <w:tab/>
        <w:t>_____________________</w:t>
      </w:r>
    </w:p>
    <w:p w:rsidR="00703314" w:rsidRDefault="00703314">
      <w:pPr>
        <w:pStyle w:val="BodyText1"/>
      </w:pPr>
      <w:r>
        <w:t xml:space="preserve">        Signature of Student/Couns</w:t>
      </w:r>
      <w:r w:rsidR="003041D6">
        <w:t>elor</w:t>
      </w:r>
      <w:r w:rsidR="003041D6">
        <w:tab/>
      </w:r>
      <w:r w:rsidR="003041D6">
        <w:tab/>
      </w:r>
      <w:r w:rsidR="003041D6">
        <w:tab/>
      </w:r>
      <w:r w:rsidR="003041D6">
        <w:tab/>
      </w:r>
      <w:r>
        <w:t>Date</w:t>
      </w:r>
    </w:p>
    <w:p w:rsidR="00703314" w:rsidRDefault="00703314"/>
    <w:p w:rsidR="00703314" w:rsidRDefault="00703314">
      <w:pPr>
        <w:pStyle w:val="BodyText1"/>
      </w:pPr>
      <w:r>
        <w:t>_______________________________________</w:t>
      </w:r>
      <w:r>
        <w:tab/>
      </w:r>
      <w:r>
        <w:tab/>
        <w:t>_____________________</w:t>
      </w:r>
    </w:p>
    <w:p w:rsidR="00703314" w:rsidRDefault="00703314">
      <w:pPr>
        <w:pStyle w:val="BodyText1"/>
      </w:pPr>
      <w:r>
        <w:t xml:space="preserve">        Signature of Faculty Member</w:t>
      </w:r>
      <w:r>
        <w:tab/>
      </w:r>
      <w:r>
        <w:tab/>
      </w:r>
      <w:r>
        <w:tab/>
      </w:r>
      <w:r>
        <w:tab/>
      </w:r>
      <w:r>
        <w:tab/>
        <w:t>Date</w:t>
      </w:r>
    </w:p>
    <w:p w:rsidR="00703314" w:rsidRDefault="00703314">
      <w:pPr>
        <w:pStyle w:val="BodyText1"/>
      </w:pPr>
      <w:r>
        <w:br w:type="page"/>
      </w:r>
    </w:p>
    <w:p w:rsidR="00703314" w:rsidRPr="00C95E47" w:rsidRDefault="00703314" w:rsidP="00703314">
      <w:pPr>
        <w:pStyle w:val="Heading1"/>
      </w:pPr>
      <w:bookmarkStart w:id="270" w:name="_Toc59026059"/>
      <w:r w:rsidRPr="00C95E47">
        <w:lastRenderedPageBreak/>
        <w:t>Appendix C: Acceptance Letter</w:t>
      </w:r>
      <w:bookmarkEnd w:id="270"/>
    </w:p>
    <w:p w:rsidR="00703314" w:rsidRDefault="00703314">
      <w:pPr>
        <w:tabs>
          <w:tab w:val="center" w:pos="4680"/>
        </w:tabs>
        <w:suppressAutoHyphens/>
        <w:snapToGrid w:val="0"/>
        <w:jc w:val="both"/>
        <w:rPr>
          <w:rFonts w:ascii="CG Times 10pt" w:hAnsi="CG Times 10pt"/>
          <w:b/>
          <w:spacing w:val="-2"/>
          <w:sz w:val="24"/>
        </w:rPr>
      </w:pPr>
    </w:p>
    <w:p w:rsidR="00703314" w:rsidRDefault="00703314">
      <w:pPr>
        <w:snapToGrid w:val="0"/>
        <w:jc w:val="center"/>
        <w:rPr>
          <w:rFonts w:ascii="Palatino" w:hAnsi="Palatino"/>
          <w:b/>
          <w:color w:val="000000"/>
          <w:sz w:val="24"/>
          <w:u w:val="single"/>
        </w:rPr>
      </w:pPr>
      <w:r>
        <w:rPr>
          <w:rFonts w:ascii="Times New Roman" w:hAnsi="Times New Roman"/>
          <w:b/>
          <w:color w:val="000000"/>
          <w:sz w:val="24"/>
          <w:u w:val="single"/>
        </w:rPr>
        <w:t>Acceptance Letter</w:t>
      </w:r>
      <w:r>
        <w:rPr>
          <w:rFonts w:ascii="Times New Roman" w:hAnsi="Times New Roman"/>
          <w:b/>
          <w:color w:val="000000"/>
          <w:sz w:val="24"/>
          <w:u w:val="single"/>
        </w:rPr>
        <w:br/>
        <w:t>for Supervising a Student Intern</w:t>
      </w:r>
    </w:p>
    <w:p w:rsidR="00703314" w:rsidRDefault="00703314">
      <w:pPr>
        <w:snapToGrid w:val="0"/>
        <w:rPr>
          <w:rFonts w:ascii="Palatino" w:hAnsi="Palatino"/>
          <w:color w:val="000000"/>
          <w:sz w:val="24"/>
        </w:rPr>
      </w:pPr>
      <w:r>
        <w:rPr>
          <w:rFonts w:ascii="Times New Roman" w:hAnsi="Times New Roman"/>
          <w:color w:val="000000"/>
          <w:sz w:val="24"/>
        </w:rPr>
        <w:t xml:space="preserve"> </w:t>
      </w:r>
    </w:p>
    <w:p w:rsidR="00703314" w:rsidRDefault="00703314">
      <w:pPr>
        <w:snapToGrid w:val="0"/>
        <w:rPr>
          <w:rFonts w:ascii="Palatino" w:hAnsi="Palatino"/>
          <w:color w:val="000000"/>
          <w:sz w:val="24"/>
        </w:rPr>
      </w:pPr>
      <w:r>
        <w:rPr>
          <w:rFonts w:ascii="Times New Roman" w:hAnsi="Times New Roman"/>
          <w:color w:val="000000"/>
          <w:sz w:val="24"/>
        </w:rPr>
        <w:t>Your colleague ______________________</w:t>
      </w:r>
      <w:proofErr w:type="gramStart"/>
      <w:r>
        <w:rPr>
          <w:rFonts w:ascii="Times New Roman" w:hAnsi="Times New Roman"/>
          <w:color w:val="000000"/>
          <w:sz w:val="24"/>
        </w:rPr>
        <w:t>_(</w:t>
      </w:r>
      <w:proofErr w:type="gramEnd"/>
      <w:r>
        <w:rPr>
          <w:rFonts w:ascii="Times New Roman" w:hAnsi="Times New Roman"/>
          <w:color w:val="000000"/>
          <w:sz w:val="24"/>
        </w:rPr>
        <w:t xml:space="preserve">student name) is currently enrolled in an internship or </w:t>
      </w:r>
      <w:r w:rsidR="000E48A6">
        <w:rPr>
          <w:rFonts w:ascii="Times New Roman" w:hAnsi="Times New Roman"/>
          <w:color w:val="000000"/>
          <w:sz w:val="24"/>
        </w:rPr>
        <w:t>practicum</w:t>
      </w:r>
      <w:r>
        <w:rPr>
          <w:rFonts w:ascii="Times New Roman" w:hAnsi="Times New Roman"/>
          <w:color w:val="000000"/>
          <w:sz w:val="24"/>
        </w:rPr>
        <w:t xml:space="preserve"> course in his or her Master’s degree program in Rehabilitation Counseling.  The principle objective of these courses is to provide an opportunity for each student to further develop his or her skills and knowledge relating to the direct delivery of service to consumers in a rehabilitation environment.  To accomplish these goals, students are required to develop goals and strategies to attain their goal, in one area on the job where they can increase their abilities.  Once the goals and strategies are established each student keeps a weekly log discussing their progress.</w:t>
      </w:r>
    </w:p>
    <w:p w:rsidR="00703314" w:rsidRDefault="00703314">
      <w:pPr>
        <w:snapToGrid w:val="0"/>
        <w:rPr>
          <w:rFonts w:ascii="Palatino" w:hAnsi="Palatino"/>
          <w:color w:val="000000"/>
          <w:sz w:val="24"/>
        </w:rPr>
      </w:pPr>
      <w:r>
        <w:rPr>
          <w:rFonts w:ascii="Times New Roman" w:hAnsi="Times New Roman"/>
          <w:color w:val="000000"/>
          <w:sz w:val="24"/>
        </w:rPr>
        <w:t xml:space="preserve"> </w:t>
      </w:r>
    </w:p>
    <w:p w:rsidR="00703314" w:rsidRDefault="00703314">
      <w:pPr>
        <w:snapToGrid w:val="0"/>
        <w:rPr>
          <w:rFonts w:ascii="Palatino" w:hAnsi="Palatino"/>
          <w:color w:val="000000"/>
          <w:sz w:val="24"/>
        </w:rPr>
      </w:pPr>
      <w:r>
        <w:rPr>
          <w:rFonts w:ascii="Times New Roman" w:hAnsi="Times New Roman"/>
          <w:color w:val="000000"/>
          <w:sz w:val="24"/>
        </w:rPr>
        <w:t xml:space="preserve">We are seeking your assistance with this process.  Please note the duties of a Clinical Experience Site Supervisor (for students enrolled in either </w:t>
      </w:r>
      <w:r w:rsidR="000E48A6">
        <w:rPr>
          <w:rFonts w:ascii="Times New Roman" w:hAnsi="Times New Roman"/>
          <w:color w:val="000000"/>
          <w:sz w:val="24"/>
        </w:rPr>
        <w:t>a Practicum</w:t>
      </w:r>
      <w:r>
        <w:rPr>
          <w:rFonts w:ascii="Times New Roman" w:hAnsi="Times New Roman"/>
          <w:color w:val="000000"/>
          <w:sz w:val="24"/>
        </w:rPr>
        <w:t xml:space="preserve"> or Internship course) listed below:</w:t>
      </w:r>
    </w:p>
    <w:p w:rsidR="00703314" w:rsidRDefault="00703314">
      <w:pPr>
        <w:snapToGrid w:val="0"/>
        <w:rPr>
          <w:rFonts w:ascii="Palatino" w:hAnsi="Palatino"/>
          <w:color w:val="000000"/>
          <w:sz w:val="24"/>
        </w:rPr>
      </w:pPr>
      <w:r>
        <w:rPr>
          <w:rFonts w:ascii="Times New Roman" w:hAnsi="Times New Roman"/>
          <w:color w:val="000000"/>
          <w:sz w:val="24"/>
        </w:rPr>
        <w:t xml:space="preserve"> </w:t>
      </w:r>
    </w:p>
    <w:p w:rsidR="00703314" w:rsidRDefault="00703314">
      <w:pPr>
        <w:snapToGrid w:val="0"/>
        <w:ind w:left="720" w:hanging="720"/>
        <w:rPr>
          <w:rFonts w:ascii="Palatino" w:hAnsi="Palatino"/>
          <w:color w:val="000000"/>
          <w:sz w:val="24"/>
        </w:rPr>
      </w:pPr>
      <w:r>
        <w:rPr>
          <w:rFonts w:ascii="Palatino" w:hAnsi="Palatino"/>
          <w:color w:val="000000"/>
          <w:sz w:val="24"/>
        </w:rPr>
        <w:t>1.</w:t>
      </w:r>
      <w:r>
        <w:rPr>
          <w:rFonts w:ascii="Palatino" w:hAnsi="Palatino"/>
          <w:color w:val="000000"/>
          <w:sz w:val="24"/>
        </w:rPr>
        <w:tab/>
      </w:r>
      <w:r>
        <w:rPr>
          <w:rFonts w:ascii="Times New Roman" w:hAnsi="Times New Roman"/>
          <w:color w:val="000000"/>
          <w:sz w:val="24"/>
        </w:rPr>
        <w:t xml:space="preserve">Assist student in developing appropriate goals and objectives to be completed during the </w:t>
      </w:r>
      <w:r w:rsidR="00B363BC">
        <w:rPr>
          <w:rFonts w:ascii="Times New Roman" w:hAnsi="Times New Roman"/>
          <w:color w:val="000000"/>
          <w:sz w:val="24"/>
        </w:rPr>
        <w:t>12 or 15-</w:t>
      </w:r>
      <w:r>
        <w:rPr>
          <w:rFonts w:ascii="Times New Roman" w:hAnsi="Times New Roman"/>
          <w:color w:val="000000"/>
          <w:sz w:val="24"/>
        </w:rPr>
        <w:t>week</w:t>
      </w:r>
      <w:r w:rsidR="00B363BC">
        <w:rPr>
          <w:rFonts w:ascii="Times New Roman" w:hAnsi="Times New Roman"/>
          <w:color w:val="000000"/>
          <w:sz w:val="24"/>
        </w:rPr>
        <w:t xml:space="preserve"> </w:t>
      </w:r>
      <w:r>
        <w:rPr>
          <w:rFonts w:ascii="Times New Roman" w:hAnsi="Times New Roman"/>
          <w:color w:val="000000"/>
          <w:sz w:val="24"/>
        </w:rPr>
        <w:t xml:space="preserve">internship or </w:t>
      </w:r>
      <w:r w:rsidR="000E48A6">
        <w:rPr>
          <w:rFonts w:ascii="Times New Roman" w:hAnsi="Times New Roman"/>
          <w:color w:val="000000"/>
          <w:sz w:val="24"/>
        </w:rPr>
        <w:t>practicum</w:t>
      </w:r>
      <w:r>
        <w:rPr>
          <w:rFonts w:ascii="Times New Roman" w:hAnsi="Times New Roman"/>
          <w:color w:val="000000"/>
          <w:sz w:val="24"/>
        </w:rPr>
        <w:t xml:space="preserve"> course.</w:t>
      </w:r>
    </w:p>
    <w:p w:rsidR="00703314" w:rsidRDefault="00703314">
      <w:pPr>
        <w:snapToGrid w:val="0"/>
        <w:rPr>
          <w:rFonts w:ascii="Palatino" w:hAnsi="Palatino"/>
          <w:color w:val="000000"/>
          <w:sz w:val="24"/>
        </w:rPr>
      </w:pPr>
      <w:r>
        <w:rPr>
          <w:rFonts w:ascii="Palatino" w:hAnsi="Palatino"/>
          <w:color w:val="000000"/>
          <w:sz w:val="24"/>
        </w:rPr>
        <w:t>2.</w:t>
      </w:r>
      <w:r>
        <w:rPr>
          <w:rFonts w:ascii="Palatino" w:hAnsi="Palatino"/>
          <w:color w:val="000000"/>
          <w:sz w:val="24"/>
        </w:rPr>
        <w:tab/>
      </w:r>
      <w:r>
        <w:rPr>
          <w:rFonts w:ascii="Times New Roman" w:hAnsi="Times New Roman"/>
          <w:color w:val="000000"/>
          <w:sz w:val="24"/>
        </w:rPr>
        <w:t>Sign off on student’s goals and strategies.</w:t>
      </w:r>
    </w:p>
    <w:p w:rsidR="00703314" w:rsidRDefault="00703314">
      <w:pPr>
        <w:snapToGrid w:val="0"/>
        <w:rPr>
          <w:rFonts w:ascii="Times New Roman" w:hAnsi="Times New Roman"/>
          <w:color w:val="000000"/>
          <w:sz w:val="24"/>
        </w:rPr>
      </w:pPr>
      <w:r>
        <w:rPr>
          <w:rFonts w:ascii="Palatino" w:hAnsi="Palatino"/>
          <w:color w:val="000000"/>
          <w:sz w:val="24"/>
        </w:rPr>
        <w:t>3.</w:t>
      </w:r>
      <w:r>
        <w:rPr>
          <w:rFonts w:ascii="Palatino" w:hAnsi="Palatino"/>
          <w:color w:val="000000"/>
          <w:sz w:val="24"/>
        </w:rPr>
        <w:tab/>
      </w:r>
      <w:r>
        <w:rPr>
          <w:rFonts w:ascii="Times New Roman" w:hAnsi="Times New Roman"/>
          <w:color w:val="000000"/>
          <w:sz w:val="24"/>
        </w:rPr>
        <w:t xml:space="preserve">Meet </w:t>
      </w:r>
      <w:r w:rsidR="00870182">
        <w:rPr>
          <w:rFonts w:ascii="Times New Roman" w:hAnsi="Times New Roman"/>
          <w:color w:val="000000"/>
          <w:sz w:val="24"/>
        </w:rPr>
        <w:t>weekly</w:t>
      </w:r>
      <w:r>
        <w:rPr>
          <w:rFonts w:ascii="Times New Roman" w:hAnsi="Times New Roman"/>
          <w:color w:val="000000"/>
          <w:sz w:val="24"/>
        </w:rPr>
        <w:t xml:space="preserve"> with student to review progress.</w:t>
      </w:r>
    </w:p>
    <w:p w:rsidR="00870182" w:rsidRDefault="00870182">
      <w:pPr>
        <w:snapToGrid w:val="0"/>
        <w:rPr>
          <w:rFonts w:ascii="Times New Roman" w:hAnsi="Times New Roman"/>
          <w:color w:val="000000"/>
          <w:sz w:val="24"/>
        </w:rPr>
      </w:pPr>
      <w:r>
        <w:rPr>
          <w:rFonts w:ascii="Times New Roman" w:hAnsi="Times New Roman"/>
          <w:color w:val="000000"/>
          <w:sz w:val="24"/>
        </w:rPr>
        <w:t xml:space="preserve">4. </w:t>
      </w:r>
      <w:r>
        <w:rPr>
          <w:rFonts w:ascii="Times New Roman" w:hAnsi="Times New Roman"/>
          <w:color w:val="000000"/>
          <w:sz w:val="24"/>
        </w:rPr>
        <w:tab/>
        <w:t xml:space="preserve">Engage in meetings with the student and university instructor at the start and end of       </w:t>
      </w:r>
    </w:p>
    <w:p w:rsidR="00870182" w:rsidRDefault="00870182">
      <w:pPr>
        <w:snapToGrid w:val="0"/>
        <w:rPr>
          <w:rFonts w:ascii="Palatino" w:hAnsi="Palatino"/>
          <w:color w:val="000000"/>
          <w:sz w:val="24"/>
        </w:rPr>
      </w:pPr>
      <w:r>
        <w:rPr>
          <w:rFonts w:ascii="Times New Roman" w:hAnsi="Times New Roman"/>
          <w:color w:val="000000"/>
          <w:sz w:val="24"/>
        </w:rPr>
        <w:t xml:space="preserve">            the semesters to review learning goals and evaluation of the student. </w:t>
      </w:r>
    </w:p>
    <w:p w:rsidR="00703314" w:rsidRDefault="00870182">
      <w:pPr>
        <w:snapToGrid w:val="0"/>
        <w:rPr>
          <w:rFonts w:ascii="Palatino" w:hAnsi="Palatino"/>
          <w:color w:val="000000"/>
          <w:sz w:val="24"/>
        </w:rPr>
      </w:pPr>
      <w:r>
        <w:rPr>
          <w:rFonts w:ascii="Palatino" w:hAnsi="Palatino"/>
          <w:color w:val="000000"/>
          <w:sz w:val="24"/>
        </w:rPr>
        <w:t>5</w:t>
      </w:r>
      <w:r w:rsidR="00703314">
        <w:rPr>
          <w:rFonts w:ascii="Palatino" w:hAnsi="Palatino"/>
          <w:color w:val="000000"/>
          <w:sz w:val="24"/>
        </w:rPr>
        <w:t>.</w:t>
      </w:r>
      <w:r w:rsidR="00703314">
        <w:rPr>
          <w:rFonts w:ascii="Palatino" w:hAnsi="Palatino"/>
          <w:color w:val="000000"/>
          <w:sz w:val="24"/>
        </w:rPr>
        <w:tab/>
      </w:r>
      <w:r w:rsidR="00703314">
        <w:rPr>
          <w:rFonts w:ascii="Times New Roman" w:hAnsi="Times New Roman"/>
          <w:color w:val="000000"/>
          <w:sz w:val="24"/>
        </w:rPr>
        <w:t>Complete student evaluation form at the end of the semester (see below).</w:t>
      </w:r>
    </w:p>
    <w:p w:rsidR="00703314" w:rsidRDefault="00703314">
      <w:pPr>
        <w:snapToGrid w:val="0"/>
        <w:rPr>
          <w:rFonts w:ascii="Palatino" w:hAnsi="Palatino"/>
          <w:color w:val="000000"/>
          <w:sz w:val="24"/>
        </w:rPr>
      </w:pPr>
    </w:p>
    <w:p w:rsidR="00703314" w:rsidRDefault="00703314">
      <w:pPr>
        <w:snapToGrid w:val="0"/>
        <w:rPr>
          <w:rFonts w:ascii="Times New Roman" w:hAnsi="Times New Roman"/>
          <w:color w:val="000000"/>
          <w:sz w:val="24"/>
        </w:rPr>
      </w:pPr>
      <w:r>
        <w:rPr>
          <w:rFonts w:ascii="Times New Roman" w:hAnsi="Times New Roman"/>
          <w:color w:val="000000"/>
          <w:sz w:val="24"/>
        </w:rPr>
        <w:t xml:space="preserve">Once you have read this acceptance </w:t>
      </w:r>
      <w:r w:rsidR="00870182">
        <w:rPr>
          <w:rFonts w:ascii="Times New Roman" w:hAnsi="Times New Roman"/>
          <w:color w:val="000000"/>
          <w:sz w:val="24"/>
        </w:rPr>
        <w:t>form</w:t>
      </w:r>
      <w:r>
        <w:rPr>
          <w:rFonts w:ascii="Times New Roman" w:hAnsi="Times New Roman"/>
          <w:color w:val="000000"/>
          <w:sz w:val="24"/>
        </w:rPr>
        <w:t xml:space="preserve">, please sign and </w:t>
      </w:r>
      <w:r w:rsidR="00B363BC">
        <w:rPr>
          <w:rFonts w:ascii="Times New Roman" w:hAnsi="Times New Roman"/>
          <w:color w:val="000000"/>
          <w:sz w:val="24"/>
        </w:rPr>
        <w:t>email</w:t>
      </w:r>
      <w:r w:rsidR="00870182">
        <w:rPr>
          <w:rFonts w:ascii="Times New Roman" w:hAnsi="Times New Roman"/>
          <w:color w:val="000000"/>
          <w:sz w:val="24"/>
        </w:rPr>
        <w:t xml:space="preserve"> </w:t>
      </w:r>
      <w:r>
        <w:rPr>
          <w:rFonts w:ascii="Times New Roman" w:hAnsi="Times New Roman"/>
          <w:color w:val="000000"/>
          <w:sz w:val="24"/>
        </w:rPr>
        <w:t>it to the</w:t>
      </w:r>
      <w:r w:rsidR="00B363BC">
        <w:rPr>
          <w:rFonts w:ascii="Times New Roman" w:hAnsi="Times New Roman"/>
          <w:color w:val="000000"/>
          <w:sz w:val="24"/>
        </w:rPr>
        <w:t xml:space="preserve"> faculty instructor for the practicum or internship course</w:t>
      </w:r>
      <w:r>
        <w:rPr>
          <w:rFonts w:ascii="Times New Roman" w:hAnsi="Times New Roman"/>
          <w:color w:val="000000"/>
          <w:sz w:val="24"/>
        </w:rPr>
        <w:t xml:space="preserve">. Please hold the student evaluation form, which is to be sent to your Instructor </w:t>
      </w:r>
      <w:r w:rsidR="00870182">
        <w:rPr>
          <w:rFonts w:ascii="Times New Roman" w:hAnsi="Times New Roman"/>
          <w:color w:val="000000"/>
          <w:sz w:val="24"/>
        </w:rPr>
        <w:t xml:space="preserve">at </w:t>
      </w:r>
      <w:r>
        <w:rPr>
          <w:rFonts w:ascii="Times New Roman" w:hAnsi="Times New Roman"/>
          <w:color w:val="000000"/>
          <w:sz w:val="24"/>
        </w:rPr>
        <w:t>the end of the course.</w:t>
      </w:r>
    </w:p>
    <w:p w:rsidR="00703314" w:rsidRDefault="00703314">
      <w:pPr>
        <w:snapToGrid w:val="0"/>
        <w:ind w:left="720"/>
        <w:rPr>
          <w:rFonts w:ascii="Times New Roman" w:hAnsi="Times New Roman"/>
          <w:color w:val="000000"/>
          <w:sz w:val="24"/>
        </w:rPr>
      </w:pPr>
    </w:p>
    <w:p w:rsidR="00703314" w:rsidRDefault="00703314">
      <w:pPr>
        <w:snapToGrid w:val="0"/>
        <w:rPr>
          <w:rFonts w:ascii="Times New Roman" w:hAnsi="Times New Roman"/>
          <w:color w:val="000000"/>
          <w:sz w:val="24"/>
        </w:rPr>
      </w:pPr>
    </w:p>
    <w:p w:rsidR="00703314" w:rsidRDefault="00703314">
      <w:pPr>
        <w:snapToGrid w:val="0"/>
        <w:rPr>
          <w:rFonts w:ascii="Times New Roman" w:hAnsi="Times New Roman"/>
          <w:color w:val="000000"/>
          <w:sz w:val="24"/>
        </w:rPr>
      </w:pPr>
      <w:r>
        <w:rPr>
          <w:rFonts w:ascii="Times New Roman" w:hAnsi="Times New Roman"/>
          <w:color w:val="000000"/>
          <w:sz w:val="24"/>
        </w:rPr>
        <w:t>Thank you for your willingness to participate in your colleague’s professional growth.</w:t>
      </w:r>
    </w:p>
    <w:p w:rsidR="00703314" w:rsidRDefault="00703314">
      <w:pPr>
        <w:snapToGrid w:val="0"/>
        <w:rPr>
          <w:rFonts w:ascii="Times New Roman" w:hAnsi="Times New Roman"/>
          <w:color w:val="000000"/>
          <w:sz w:val="24"/>
        </w:rPr>
      </w:pPr>
      <w:r>
        <w:rPr>
          <w:rFonts w:ascii="Times New Roman" w:hAnsi="Times New Roman"/>
          <w:color w:val="000000"/>
          <w:sz w:val="24"/>
        </w:rPr>
        <w:t xml:space="preserve"> </w:t>
      </w:r>
    </w:p>
    <w:p w:rsidR="00703314" w:rsidRDefault="00703314">
      <w:pPr>
        <w:snapToGrid w:val="0"/>
        <w:rPr>
          <w:rFonts w:ascii="Times New Roman" w:hAnsi="Times New Roman"/>
          <w:color w:val="000000"/>
          <w:sz w:val="24"/>
        </w:rPr>
      </w:pPr>
      <w:r>
        <w:rPr>
          <w:rFonts w:ascii="Times New Roman" w:hAnsi="Times New Roman"/>
          <w:color w:val="000000"/>
          <w:sz w:val="24"/>
        </w:rPr>
        <w:t xml:space="preserve">I acknowledge that I have read and fully understand the requirements for supervising a student in the </w:t>
      </w:r>
      <w:r w:rsidR="00AB37FF">
        <w:rPr>
          <w:rFonts w:ascii="Times New Roman" w:hAnsi="Times New Roman"/>
          <w:color w:val="000000"/>
          <w:sz w:val="24"/>
        </w:rPr>
        <w:t>CDER</w:t>
      </w:r>
      <w:r>
        <w:rPr>
          <w:rFonts w:ascii="Times New Roman" w:hAnsi="Times New Roman"/>
          <w:color w:val="000000"/>
          <w:sz w:val="24"/>
        </w:rPr>
        <w:t xml:space="preserve"> Master’s degree program. </w:t>
      </w:r>
    </w:p>
    <w:p w:rsidR="00703314" w:rsidRDefault="00703314">
      <w:pPr>
        <w:snapToGrid w:val="0"/>
        <w:rPr>
          <w:rFonts w:ascii="Times New Roman" w:hAnsi="Times New Roman"/>
          <w:color w:val="000000"/>
          <w:sz w:val="24"/>
        </w:rPr>
      </w:pPr>
      <w:r>
        <w:rPr>
          <w:rFonts w:ascii="Times New Roman" w:hAnsi="Times New Roman"/>
          <w:color w:val="000000"/>
          <w:sz w:val="24"/>
        </w:rPr>
        <w:t xml:space="preserve"> </w:t>
      </w:r>
    </w:p>
    <w:p w:rsidR="00703314" w:rsidRDefault="00703314">
      <w:pPr>
        <w:snapToGrid w:val="0"/>
        <w:rPr>
          <w:rFonts w:ascii="Times New Roman" w:hAnsi="Times New Roman"/>
          <w:color w:val="000000"/>
          <w:sz w:val="24"/>
        </w:rPr>
      </w:pPr>
      <w:r>
        <w:rPr>
          <w:rFonts w:ascii="Times New Roman" w:hAnsi="Times New Roman"/>
          <w:color w:val="000000"/>
          <w:sz w:val="24"/>
        </w:rPr>
        <w:t>Date: ______________________________</w:t>
      </w:r>
    </w:p>
    <w:p w:rsidR="00703314" w:rsidRDefault="00703314">
      <w:pPr>
        <w:snapToGrid w:val="0"/>
        <w:rPr>
          <w:rFonts w:ascii="Times New Roman" w:hAnsi="Times New Roman"/>
          <w:color w:val="000000"/>
          <w:sz w:val="24"/>
        </w:rPr>
      </w:pPr>
      <w:r>
        <w:rPr>
          <w:rFonts w:ascii="Times New Roman" w:hAnsi="Times New Roman"/>
          <w:color w:val="000000"/>
          <w:sz w:val="24"/>
        </w:rPr>
        <w:t xml:space="preserve"> </w:t>
      </w:r>
    </w:p>
    <w:p w:rsidR="00703314" w:rsidRDefault="00703314">
      <w:pPr>
        <w:snapToGrid w:val="0"/>
        <w:rPr>
          <w:rFonts w:ascii="Times New Roman" w:hAnsi="Times New Roman"/>
          <w:color w:val="000000"/>
          <w:sz w:val="24"/>
        </w:rPr>
      </w:pPr>
      <w:r>
        <w:rPr>
          <w:rFonts w:ascii="Times New Roman" w:hAnsi="Times New Roman"/>
          <w:color w:val="000000"/>
          <w:sz w:val="24"/>
        </w:rPr>
        <w:t>Student Signature: _____________________________________________________</w:t>
      </w:r>
    </w:p>
    <w:p w:rsidR="00703314" w:rsidRDefault="00703314">
      <w:pPr>
        <w:snapToGrid w:val="0"/>
        <w:rPr>
          <w:rFonts w:ascii="Times New Roman" w:hAnsi="Times New Roman"/>
          <w:color w:val="000000"/>
          <w:sz w:val="24"/>
        </w:rPr>
      </w:pPr>
      <w:r>
        <w:rPr>
          <w:rFonts w:ascii="Times New Roman" w:hAnsi="Times New Roman"/>
          <w:color w:val="000000"/>
          <w:sz w:val="24"/>
        </w:rPr>
        <w:t xml:space="preserve"> </w:t>
      </w:r>
    </w:p>
    <w:p w:rsidR="00703314" w:rsidRDefault="00703314">
      <w:pPr>
        <w:snapToGrid w:val="0"/>
        <w:rPr>
          <w:rFonts w:ascii="Times New Roman" w:hAnsi="Times New Roman"/>
          <w:color w:val="000000"/>
          <w:sz w:val="24"/>
        </w:rPr>
      </w:pPr>
      <w:r>
        <w:rPr>
          <w:rFonts w:ascii="Times New Roman" w:hAnsi="Times New Roman"/>
          <w:color w:val="000000"/>
          <w:sz w:val="24"/>
        </w:rPr>
        <w:t>Supervisor Signature: ___________________________________________________</w:t>
      </w:r>
    </w:p>
    <w:p w:rsidR="00703314" w:rsidRDefault="00703314">
      <w:pPr>
        <w:snapToGrid w:val="0"/>
        <w:rPr>
          <w:rFonts w:ascii="CG Times 10pt" w:hAnsi="CG Times 10pt"/>
          <w:sz w:val="24"/>
        </w:rPr>
      </w:pPr>
    </w:p>
    <w:p w:rsidR="00703314" w:rsidRDefault="00703314">
      <w:pPr>
        <w:pStyle w:val="BodyText1"/>
      </w:pPr>
    </w:p>
    <w:p w:rsidR="00703314" w:rsidRDefault="00703314">
      <w:pPr>
        <w:rPr>
          <w:spacing w:val="-3"/>
        </w:rPr>
        <w:sectPr w:rsidR="00703314">
          <w:footerReference w:type="default" r:id="rId9"/>
          <w:pgSz w:w="12240" w:h="15840"/>
          <w:pgMar w:top="1152" w:right="1440" w:bottom="1440" w:left="1980" w:header="720" w:footer="720" w:gutter="0"/>
          <w:pgBorders w:offsetFrom="page">
            <w:left w:val="thinThickLargeGap" w:sz="24" w:space="24" w:color="auto"/>
          </w:pgBorders>
          <w:pgNumType w:start="1"/>
          <w:cols w:space="720"/>
          <w:titlePg/>
        </w:sectPr>
      </w:pPr>
    </w:p>
    <w:p w:rsidR="00703314" w:rsidRDefault="00703314" w:rsidP="00703314">
      <w:pPr>
        <w:pStyle w:val="Heading1"/>
      </w:pPr>
      <w:bookmarkStart w:id="271" w:name="_Toc73949678"/>
      <w:bookmarkStart w:id="272" w:name="_Toc73949888"/>
      <w:bookmarkStart w:id="273" w:name="_Toc74146761"/>
      <w:bookmarkStart w:id="274" w:name="_Toc74152582"/>
      <w:bookmarkStart w:id="275" w:name="_Toc74152885"/>
      <w:bookmarkStart w:id="276" w:name="_Toc73963917"/>
      <w:bookmarkStart w:id="277" w:name="_Toc73964121"/>
      <w:bookmarkStart w:id="278" w:name="_Toc74153927"/>
      <w:bookmarkStart w:id="279" w:name="_Toc59026060"/>
      <w:r>
        <w:lastRenderedPageBreak/>
        <w:t xml:space="preserve">Appendix </w:t>
      </w:r>
      <w:bookmarkEnd w:id="271"/>
      <w:bookmarkEnd w:id="272"/>
      <w:r>
        <w:t>D:</w:t>
      </w:r>
      <w:bookmarkEnd w:id="273"/>
      <w:bookmarkEnd w:id="274"/>
      <w:bookmarkEnd w:id="275"/>
      <w:bookmarkEnd w:id="276"/>
      <w:bookmarkEnd w:id="277"/>
      <w:r>
        <w:t xml:space="preserve"> Student Evaluation Form</w:t>
      </w:r>
      <w:bookmarkEnd w:id="278"/>
      <w:r w:rsidR="00CF0ABB">
        <w:t>s</w:t>
      </w:r>
      <w:bookmarkEnd w:id="279"/>
    </w:p>
    <w:p w:rsidR="00703314" w:rsidRDefault="00703314" w:rsidP="00703314">
      <w:pPr>
        <w:pStyle w:val="Heading1"/>
      </w:pPr>
    </w:p>
    <w:p w:rsidR="00CF0ABB" w:rsidRDefault="00CF0ABB" w:rsidP="00CF0ABB">
      <w:pPr>
        <w:tabs>
          <w:tab w:val="center" w:pos="4680"/>
        </w:tabs>
        <w:suppressAutoHyphens/>
        <w:jc w:val="center"/>
        <w:rPr>
          <w:b/>
          <w:spacing w:val="-2"/>
        </w:rPr>
      </w:pPr>
      <w:bookmarkStart w:id="280" w:name="_Toc255483501"/>
      <w:r>
        <w:br w:type="page"/>
      </w:r>
      <w:r w:rsidRPr="001E1AC5">
        <w:rPr>
          <w:b/>
          <w:spacing w:val="-2"/>
        </w:rPr>
        <w:lastRenderedPageBreak/>
        <w:t>EVALUATION</w:t>
      </w:r>
      <w:r>
        <w:rPr>
          <w:b/>
          <w:spacing w:val="-2"/>
        </w:rPr>
        <w:t xml:space="preserve"> OF PRACTICUM STUDENT </w:t>
      </w:r>
    </w:p>
    <w:p w:rsidR="00CF0ABB" w:rsidRDefault="00CF0ABB" w:rsidP="00CF0ABB">
      <w:pPr>
        <w:tabs>
          <w:tab w:val="left" w:pos="-720"/>
        </w:tabs>
        <w:suppressAutoHyphens/>
        <w:jc w:val="both"/>
        <w:rPr>
          <w:b/>
          <w:spacing w:val="-2"/>
        </w:rPr>
      </w:pPr>
    </w:p>
    <w:p w:rsidR="00CF0ABB" w:rsidRDefault="00CF0ABB" w:rsidP="00CF0ABB">
      <w:pPr>
        <w:tabs>
          <w:tab w:val="center" w:pos="4680"/>
        </w:tabs>
        <w:suppressAutoHyphens/>
        <w:jc w:val="both"/>
        <w:rPr>
          <w:b/>
          <w:spacing w:val="-2"/>
        </w:rPr>
      </w:pPr>
      <w:r>
        <w:rPr>
          <w:b/>
          <w:spacing w:val="-2"/>
        </w:rPr>
        <w:tab/>
        <w:t>Rehabilitation Counselor Program</w:t>
      </w:r>
    </w:p>
    <w:p w:rsidR="00CF0ABB" w:rsidRDefault="00CF0ABB" w:rsidP="00CF0ABB">
      <w:pPr>
        <w:tabs>
          <w:tab w:val="center" w:pos="4680"/>
        </w:tabs>
        <w:suppressAutoHyphens/>
        <w:jc w:val="both"/>
        <w:rPr>
          <w:b/>
          <w:spacing w:val="-2"/>
        </w:rPr>
      </w:pPr>
      <w:r>
        <w:rPr>
          <w:b/>
          <w:spacing w:val="-2"/>
        </w:rPr>
        <w:tab/>
        <w:t>San Diego State University</w:t>
      </w:r>
    </w:p>
    <w:p w:rsidR="00CF0ABB" w:rsidRDefault="00CF0ABB" w:rsidP="00CF0ABB">
      <w:pPr>
        <w:tabs>
          <w:tab w:val="center" w:pos="4680"/>
        </w:tabs>
        <w:suppressAutoHyphens/>
        <w:jc w:val="both"/>
        <w:rPr>
          <w:b/>
          <w:spacing w:val="-2"/>
        </w:rPr>
      </w:pPr>
      <w:r>
        <w:rPr>
          <w:b/>
          <w:spacing w:val="-2"/>
        </w:rPr>
        <w:tab/>
        <w:t>Department of Administration, Rehabilitation &amp; Postsecondary Education</w:t>
      </w:r>
    </w:p>
    <w:p w:rsidR="00CF0ABB" w:rsidRDefault="00CF0ABB" w:rsidP="00CF0ABB">
      <w:pPr>
        <w:pStyle w:val="BodyText10"/>
        <w:rPr>
          <w:rFonts w:ascii="Times New Roman" w:hAnsi="Times New Roman" w:cs="Times New Roman"/>
          <w:b/>
          <w:bCs/>
          <w:color w:val="auto"/>
          <w:highlight w:val="yellow"/>
        </w:rPr>
      </w:pPr>
    </w:p>
    <w:p w:rsidR="00CF0ABB" w:rsidRPr="009A43BB" w:rsidRDefault="00CF0ABB" w:rsidP="00CF0ABB">
      <w:pPr>
        <w:pStyle w:val="BodyText10"/>
        <w:rPr>
          <w:rFonts w:ascii="Times New Roman" w:hAnsi="Times New Roman" w:cs="Times New Roman"/>
          <w:color w:val="auto"/>
        </w:rPr>
      </w:pPr>
      <w:r w:rsidRPr="009A43BB">
        <w:rPr>
          <w:rFonts w:ascii="Times New Roman" w:hAnsi="Times New Roman" w:cs="Times New Roman"/>
          <w:b/>
          <w:bCs/>
          <w:color w:val="auto"/>
        </w:rPr>
        <w:t>Directions:</w:t>
      </w:r>
      <w:r w:rsidRPr="009A43BB">
        <w:rPr>
          <w:rFonts w:ascii="Times New Roman" w:hAnsi="Times New Roman" w:cs="Times New Roman"/>
          <w:color w:val="auto"/>
        </w:rPr>
        <w:t xml:space="preserve"> The on-site supervisor completes this form at the end of the</w:t>
      </w:r>
      <w:r>
        <w:rPr>
          <w:rFonts w:ascii="Times New Roman" w:hAnsi="Times New Roman" w:cs="Times New Roman"/>
          <w:color w:val="auto"/>
        </w:rPr>
        <w:t xml:space="preserve"> ARP 744 Beginning Practicum experience</w:t>
      </w:r>
      <w:r w:rsidRPr="009A43BB">
        <w:rPr>
          <w:rFonts w:ascii="Times New Roman" w:hAnsi="Times New Roman" w:cs="Times New Roman"/>
          <w:color w:val="auto"/>
        </w:rPr>
        <w:t xml:space="preserve">. The form should be </w:t>
      </w:r>
      <w:r w:rsidR="0032447C">
        <w:rPr>
          <w:rFonts w:ascii="Times New Roman" w:hAnsi="Times New Roman" w:cs="Times New Roman"/>
          <w:color w:val="auto"/>
        </w:rPr>
        <w:t xml:space="preserve">signed by the student and the on-site supervisor, scanned, and emailed to the </w:t>
      </w:r>
      <w:r w:rsidRPr="009A43BB">
        <w:rPr>
          <w:rFonts w:ascii="Times New Roman" w:hAnsi="Times New Roman" w:cs="Times New Roman"/>
          <w:color w:val="auto"/>
        </w:rPr>
        <w:t>university supervisor.</w:t>
      </w:r>
    </w:p>
    <w:p w:rsidR="00CF0ABB" w:rsidRPr="001E1AC5" w:rsidRDefault="00CF0ABB" w:rsidP="00CF0ABB">
      <w:pPr>
        <w:pStyle w:val="BodyText10"/>
        <w:rPr>
          <w:rFonts w:ascii="Times New Roman" w:hAnsi="Times New Roman" w:cs="Times New Roman"/>
          <w:color w:val="auto"/>
          <w:highlight w:val="yellow"/>
        </w:rPr>
      </w:pPr>
    </w:p>
    <w:p w:rsidR="00CF0ABB" w:rsidRDefault="00CF0ABB" w:rsidP="00CF0ABB">
      <w:pPr>
        <w:tabs>
          <w:tab w:val="left" w:pos="-720"/>
        </w:tabs>
        <w:suppressAutoHyphens/>
        <w:jc w:val="both"/>
        <w:rPr>
          <w:b/>
          <w:spacing w:val="-2"/>
        </w:rPr>
      </w:pPr>
    </w:p>
    <w:p w:rsidR="00CF0ABB" w:rsidRDefault="00CF0ABB" w:rsidP="00CF0ABB">
      <w:pPr>
        <w:tabs>
          <w:tab w:val="left" w:pos="-720"/>
        </w:tabs>
        <w:suppressAutoHyphens/>
        <w:jc w:val="both"/>
        <w:rPr>
          <w:spacing w:val="-2"/>
        </w:rPr>
      </w:pPr>
      <w:r>
        <w:rPr>
          <w:spacing w:val="-2"/>
        </w:rPr>
        <w:t>Student Name</w:t>
      </w:r>
      <w:proofErr w:type="gramStart"/>
      <w:r>
        <w:rPr>
          <w:spacing w:val="-2"/>
        </w:rPr>
        <w:t>:_</w:t>
      </w:r>
      <w:proofErr w:type="gramEnd"/>
      <w:r>
        <w:rPr>
          <w:spacing w:val="-2"/>
        </w:rPr>
        <w:t>___________________________________________________________________</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spacing w:val="-2"/>
        </w:rPr>
        <w:t>Student's Assignment/Duties</w:t>
      </w:r>
      <w:proofErr w:type="gramStart"/>
      <w:r>
        <w:rPr>
          <w:spacing w:val="-2"/>
        </w:rPr>
        <w:t>:_</w:t>
      </w:r>
      <w:proofErr w:type="gramEnd"/>
      <w:r>
        <w:rPr>
          <w:spacing w:val="-2"/>
        </w:rPr>
        <w:t>____________________________________________________________</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spacing w:val="-2"/>
        </w:rPr>
        <w:t>_____________________________________________________________________________</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spacing w:val="-2"/>
        </w:rPr>
        <w:t>_____________________________________________________________________________</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rPr>
          <w:spacing w:val="-2"/>
        </w:rPr>
      </w:pPr>
      <w:r>
        <w:rPr>
          <w:spacing w:val="-2"/>
        </w:rPr>
        <w:t>Name of Organization</w:t>
      </w:r>
      <w:proofErr w:type="gramStart"/>
      <w:r>
        <w:rPr>
          <w:spacing w:val="-2"/>
        </w:rPr>
        <w:t>:_</w:t>
      </w:r>
      <w:proofErr w:type="gramEnd"/>
      <w:r>
        <w:rPr>
          <w:spacing w:val="-2"/>
        </w:rPr>
        <w:t>_____________________________________________________________</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spacing w:val="-2"/>
        </w:rPr>
        <w:t>Address</w:t>
      </w:r>
      <w:proofErr w:type="gramStart"/>
      <w:r>
        <w:rPr>
          <w:spacing w:val="-2"/>
        </w:rPr>
        <w:t>:_</w:t>
      </w:r>
      <w:proofErr w:type="gramEnd"/>
      <w:r>
        <w:rPr>
          <w:spacing w:val="-2"/>
        </w:rPr>
        <w:t>_______________________________________________________________________</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spacing w:val="-2"/>
        </w:rPr>
        <w:t>Phone Number___________________________</w:t>
      </w:r>
      <w:r>
        <w:rPr>
          <w:spacing w:val="-2"/>
        </w:rPr>
        <w:tab/>
        <w:t xml:space="preserve">Fax Number___________________________ </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b/>
          <w:spacing w:val="-2"/>
        </w:rPr>
        <w:t>On-Site Supervisor:</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spacing w:val="-2"/>
        </w:rPr>
        <w:t>Name</w:t>
      </w:r>
      <w:proofErr w:type="gramStart"/>
      <w:r>
        <w:rPr>
          <w:spacing w:val="-2"/>
        </w:rPr>
        <w:t>:_</w:t>
      </w:r>
      <w:proofErr w:type="gramEnd"/>
      <w:r>
        <w:rPr>
          <w:spacing w:val="-2"/>
        </w:rPr>
        <w:t>____________________________________Title____________________CRC#_______</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proofErr w:type="spellStart"/>
      <w:r>
        <w:rPr>
          <w:spacing w:val="-2"/>
        </w:rPr>
        <w:t>Students's</w:t>
      </w:r>
      <w:proofErr w:type="spellEnd"/>
      <w:r>
        <w:rPr>
          <w:spacing w:val="-2"/>
        </w:rPr>
        <w:t xml:space="preserve"> Schedule:  ____</w:t>
      </w:r>
      <w:proofErr w:type="gramStart"/>
      <w:r>
        <w:rPr>
          <w:spacing w:val="-2"/>
        </w:rPr>
        <w:t>SUN  _</w:t>
      </w:r>
      <w:proofErr w:type="gramEnd"/>
      <w:r>
        <w:rPr>
          <w:spacing w:val="-2"/>
        </w:rPr>
        <w:t>___MON   ____TUES   ____WED   ____THURS   ____FRI   ____SAT</w:t>
      </w:r>
    </w:p>
    <w:p w:rsidR="00CF0ABB" w:rsidRDefault="00CF0ABB" w:rsidP="00CF0ABB">
      <w:pPr>
        <w:tabs>
          <w:tab w:val="left" w:pos="-720"/>
        </w:tabs>
        <w:suppressAutoHyphens/>
        <w:jc w:val="both"/>
        <w:rPr>
          <w:spacing w:val="-2"/>
        </w:rPr>
      </w:pPr>
    </w:p>
    <w:p w:rsidR="00CF0ABB" w:rsidRPr="009846E2" w:rsidRDefault="00CF0ABB" w:rsidP="00CF0ABB">
      <w:pPr>
        <w:tabs>
          <w:tab w:val="left" w:pos="-720"/>
        </w:tabs>
        <w:suppressAutoHyphens/>
        <w:jc w:val="both"/>
        <w:rPr>
          <w:spacing w:val="-2"/>
          <w:u w:val="single"/>
        </w:rPr>
      </w:pPr>
      <w:r>
        <w:rPr>
          <w:spacing w:val="-2"/>
        </w:rPr>
        <w:t xml:space="preserve">Days/Hours </w:t>
      </w:r>
      <w:r>
        <w:rPr>
          <w:spacing w:val="-2"/>
          <w:u w:val="single"/>
        </w:rPr>
        <w:tab/>
      </w:r>
      <w:r>
        <w:rPr>
          <w:spacing w:val="-2"/>
          <w:u w:val="single"/>
        </w:rPr>
        <w:tab/>
      </w:r>
      <w:r>
        <w:rPr>
          <w:spacing w:val="-2"/>
          <w:u w:val="single"/>
        </w:rPr>
        <w:tab/>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spacing w:val="-2"/>
        </w:rPr>
        <w:t>Number of hours intern worked</w:t>
      </w:r>
      <w:proofErr w:type="gramStart"/>
      <w:r>
        <w:rPr>
          <w:spacing w:val="-2"/>
        </w:rPr>
        <w:t>:_</w:t>
      </w:r>
      <w:proofErr w:type="gramEnd"/>
      <w:r>
        <w:rPr>
          <w:spacing w:val="-2"/>
        </w:rPr>
        <w:t>______________________</w:t>
      </w:r>
    </w:p>
    <w:p w:rsidR="00CF0ABB" w:rsidRDefault="00CF0ABB" w:rsidP="00CF0ABB">
      <w:pPr>
        <w:tabs>
          <w:tab w:val="left" w:pos="-720"/>
        </w:tabs>
        <w:suppressAutoHyphens/>
        <w:jc w:val="both"/>
        <w:rPr>
          <w:spacing w:val="-2"/>
        </w:rPr>
      </w:pPr>
    </w:p>
    <w:p w:rsidR="00CF0ABB" w:rsidRDefault="00CF0ABB" w:rsidP="00CF0ABB">
      <w:pPr>
        <w:tabs>
          <w:tab w:val="center" w:pos="4680"/>
        </w:tabs>
        <w:suppressAutoHyphens/>
        <w:jc w:val="both"/>
        <w:rPr>
          <w:b/>
          <w:spacing w:val="-2"/>
        </w:rPr>
      </w:pPr>
      <w:r>
        <w:rPr>
          <w:b/>
          <w:spacing w:val="-2"/>
        </w:rPr>
        <w:t xml:space="preserve">Beginning &amp; ending dates: </w:t>
      </w:r>
      <w:r>
        <w:rPr>
          <w:b/>
          <w:spacing w:val="-2"/>
          <w:u w:val="single"/>
        </w:rPr>
        <w:tab/>
      </w:r>
      <w:r>
        <w:rPr>
          <w:b/>
          <w:spacing w:val="-2"/>
          <w:u w:val="single"/>
        </w:rPr>
        <w:tab/>
      </w:r>
      <w:r>
        <w:rPr>
          <w:b/>
          <w:spacing w:val="-2"/>
          <w:u w:val="single"/>
        </w:rPr>
        <w:tab/>
      </w:r>
      <w:r>
        <w:rPr>
          <w:b/>
          <w:spacing w:val="-2"/>
        </w:rPr>
        <w:tab/>
      </w:r>
    </w:p>
    <w:p w:rsidR="00CF0ABB" w:rsidRDefault="00CF0ABB" w:rsidP="00CF0ABB">
      <w:pPr>
        <w:tabs>
          <w:tab w:val="center" w:pos="4680"/>
        </w:tabs>
        <w:suppressAutoHyphens/>
        <w:jc w:val="both"/>
        <w:rPr>
          <w:b/>
          <w:spacing w:val="-2"/>
        </w:rPr>
      </w:pPr>
    </w:p>
    <w:p w:rsidR="00CF0ABB" w:rsidRDefault="00CF0ABB" w:rsidP="00CF0ABB">
      <w:pPr>
        <w:tabs>
          <w:tab w:val="center" w:pos="4680"/>
        </w:tabs>
        <w:suppressAutoHyphens/>
        <w:jc w:val="both"/>
        <w:rPr>
          <w:b/>
          <w:spacing w:val="-2"/>
        </w:rPr>
      </w:pPr>
    </w:p>
    <w:p w:rsidR="00CF0ABB" w:rsidRDefault="00CF0ABB" w:rsidP="00CF0ABB">
      <w:pPr>
        <w:tabs>
          <w:tab w:val="center" w:pos="4680"/>
        </w:tabs>
        <w:suppressAutoHyphens/>
        <w:jc w:val="both"/>
        <w:rPr>
          <w:b/>
          <w:spacing w:val="-2"/>
        </w:rPr>
      </w:pPr>
    </w:p>
    <w:p w:rsidR="00CF0ABB" w:rsidRDefault="00CF0ABB" w:rsidP="00CF0ABB">
      <w:pPr>
        <w:tabs>
          <w:tab w:val="center" w:pos="4680"/>
        </w:tabs>
        <w:suppressAutoHyphens/>
        <w:jc w:val="both"/>
        <w:rPr>
          <w:b/>
          <w:spacing w:val="-2"/>
        </w:rPr>
      </w:pPr>
    </w:p>
    <w:p w:rsidR="00CF0ABB" w:rsidRDefault="00CF0ABB" w:rsidP="00CF0ABB">
      <w:pPr>
        <w:tabs>
          <w:tab w:val="center" w:pos="4680"/>
        </w:tabs>
        <w:suppressAutoHyphens/>
        <w:jc w:val="both"/>
        <w:rPr>
          <w:b/>
          <w:spacing w:val="-2"/>
        </w:rPr>
      </w:pPr>
    </w:p>
    <w:p w:rsidR="00CF0ABB" w:rsidRDefault="00CF0ABB" w:rsidP="00CF0ABB">
      <w:pPr>
        <w:tabs>
          <w:tab w:val="center" w:pos="4680"/>
        </w:tabs>
        <w:suppressAutoHyphens/>
        <w:jc w:val="both"/>
        <w:rPr>
          <w:b/>
          <w:spacing w:val="-2"/>
        </w:rPr>
      </w:pPr>
    </w:p>
    <w:p w:rsidR="00CF0ABB" w:rsidRDefault="00CF0ABB" w:rsidP="00CF0ABB">
      <w:pPr>
        <w:tabs>
          <w:tab w:val="center" w:pos="4680"/>
        </w:tabs>
        <w:suppressAutoHyphens/>
        <w:jc w:val="both"/>
        <w:rPr>
          <w:spacing w:val="-2"/>
        </w:rPr>
      </w:pPr>
      <w:r>
        <w:rPr>
          <w:b/>
          <w:spacing w:val="-2"/>
        </w:rPr>
        <w:t>Definition of Rating Terms</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b/>
          <w:spacing w:val="-2"/>
          <w:u w:val="single"/>
        </w:rPr>
        <w:t>Excellent</w:t>
      </w:r>
      <w:r>
        <w:rPr>
          <w:spacing w:val="-2"/>
        </w:rPr>
        <w:t xml:space="preserve">:  Always performs </w:t>
      </w:r>
      <w:r>
        <w:rPr>
          <w:spacing w:val="-2"/>
          <w:u w:val="single"/>
        </w:rPr>
        <w:t>above</w:t>
      </w:r>
      <w:r>
        <w:rPr>
          <w:spacing w:val="-2"/>
        </w:rPr>
        <w:t xml:space="preserve"> the minimum requirements and shows </w:t>
      </w:r>
      <w:r>
        <w:rPr>
          <w:spacing w:val="-2"/>
          <w:u w:val="single"/>
        </w:rPr>
        <w:t>outstanding</w:t>
      </w:r>
      <w:r>
        <w:rPr>
          <w:spacing w:val="-2"/>
        </w:rPr>
        <w:t xml:space="preserve"> aptitude and application of techniques and concepts of Rehabilitation Counseling.</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b/>
          <w:spacing w:val="-2"/>
          <w:u w:val="single"/>
        </w:rPr>
        <w:t>Above Average</w:t>
      </w:r>
      <w:r>
        <w:rPr>
          <w:spacing w:val="-2"/>
        </w:rPr>
        <w:t xml:space="preserve">:  </w:t>
      </w:r>
      <w:r>
        <w:rPr>
          <w:spacing w:val="-2"/>
          <w:u w:val="single"/>
        </w:rPr>
        <w:t>Always</w:t>
      </w:r>
      <w:r>
        <w:rPr>
          <w:spacing w:val="-2"/>
        </w:rPr>
        <w:t xml:space="preserve"> meets minimum requirements in a satisfactory manner, and performs at a level considerably above that normally expected of a graduate intern.</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b/>
          <w:spacing w:val="-2"/>
          <w:u w:val="single"/>
        </w:rPr>
        <w:t>Average:</w:t>
      </w:r>
      <w:r>
        <w:rPr>
          <w:spacing w:val="-2"/>
        </w:rPr>
        <w:t xml:space="preserve">  Usually meets minimum requirements in a satisfactory manner; performs as might be expected of a graduate intern.</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b/>
          <w:spacing w:val="-2"/>
          <w:u w:val="single"/>
        </w:rPr>
        <w:t>Below Average:</w:t>
      </w:r>
      <w:r>
        <w:rPr>
          <w:spacing w:val="-2"/>
        </w:rPr>
        <w:t xml:space="preserve">  Occasionally fails to meet minimum requirements in a satisfactory manner; performs at a level somewhat below that expected of a graduate intern.</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b/>
          <w:spacing w:val="-2"/>
          <w:u w:val="single"/>
        </w:rPr>
        <w:t>Not Acceptable:</w:t>
      </w:r>
      <w:r>
        <w:rPr>
          <w:spacing w:val="-2"/>
        </w:rPr>
        <w:t xml:space="preserve">  Fails to meet minimum requirements in a satisfactory manner; performs at a level considerably below that expected of a graduate intern.</w:t>
      </w:r>
    </w:p>
    <w:p w:rsidR="00CF0ABB" w:rsidRDefault="00CF0ABB" w:rsidP="00CF0ABB">
      <w:pPr>
        <w:tabs>
          <w:tab w:val="left" w:pos="-720"/>
        </w:tabs>
        <w:suppressAutoHyphens/>
        <w:jc w:val="both"/>
        <w:rPr>
          <w:spacing w:val="-2"/>
        </w:rPr>
      </w:pPr>
    </w:p>
    <w:p w:rsidR="00CF0ABB" w:rsidRDefault="00CF0ABB" w:rsidP="00CF0ABB">
      <w:pPr>
        <w:tabs>
          <w:tab w:val="left" w:pos="-720"/>
        </w:tabs>
        <w:suppressAutoHyphens/>
        <w:jc w:val="both"/>
        <w:rPr>
          <w:spacing w:val="-2"/>
        </w:rPr>
      </w:pPr>
      <w:r>
        <w:rPr>
          <w:b/>
          <w:spacing w:val="-2"/>
          <w:u w:val="single"/>
        </w:rPr>
        <w:t>No Basis:</w:t>
      </w:r>
      <w:r>
        <w:rPr>
          <w:spacing w:val="-2"/>
        </w:rPr>
        <w:t xml:space="preserve">  No basis exists on which to evaluate the graduate intern.</w:t>
      </w:r>
    </w:p>
    <w:p w:rsidR="00CF0ABB" w:rsidRDefault="00CF0ABB" w:rsidP="00CF0ABB">
      <w:pPr>
        <w:tabs>
          <w:tab w:val="left" w:pos="-720"/>
        </w:tabs>
        <w:suppressAutoHyphens/>
        <w:ind w:left="-1023" w:right="-994"/>
        <w:jc w:val="both"/>
        <w:rPr>
          <w:spacing w:val="-2"/>
        </w:rPr>
      </w:pPr>
    </w:p>
    <w:p w:rsidR="00CF0ABB" w:rsidRDefault="00CF0ABB" w:rsidP="00CF0ABB">
      <w:pPr>
        <w:tabs>
          <w:tab w:val="left" w:pos="-720"/>
        </w:tabs>
        <w:suppressAutoHyphens/>
        <w:ind w:left="-1023" w:right="-994"/>
        <w:jc w:val="both"/>
        <w:rPr>
          <w:b/>
          <w:spacing w:val="-2"/>
        </w:rPr>
      </w:pPr>
    </w:p>
    <w:p w:rsidR="00CF0ABB" w:rsidRDefault="00CF0ABB" w:rsidP="00CF0ABB">
      <w:pPr>
        <w:tabs>
          <w:tab w:val="left" w:pos="-720"/>
        </w:tabs>
        <w:suppressAutoHyphens/>
        <w:ind w:left="-1023" w:right="-994"/>
        <w:jc w:val="both"/>
        <w:rPr>
          <w:spacing w:val="-2"/>
        </w:rPr>
      </w:pPr>
      <w:r>
        <w:rPr>
          <w:b/>
          <w:spacing w:val="-2"/>
          <w:u w:val="single"/>
        </w:rPr>
        <w:t>PART A:  Behavioral and Competency Description of the Graduate Intern.</w:t>
      </w:r>
    </w:p>
    <w:p w:rsidR="00CF0ABB" w:rsidRDefault="00CF0ABB" w:rsidP="00CF0ABB">
      <w:pPr>
        <w:tabs>
          <w:tab w:val="left" w:pos="-720"/>
        </w:tabs>
        <w:suppressAutoHyphens/>
        <w:ind w:left="-1023" w:right="-994"/>
        <w:jc w:val="both"/>
        <w:rPr>
          <w:spacing w:val="-2"/>
        </w:rPr>
      </w:pPr>
    </w:p>
    <w:tbl>
      <w:tblPr>
        <w:tblW w:w="11417" w:type="dxa"/>
        <w:tblInd w:w="-903" w:type="dxa"/>
        <w:tblLayout w:type="fixed"/>
        <w:tblCellMar>
          <w:left w:w="120" w:type="dxa"/>
          <w:right w:w="120" w:type="dxa"/>
        </w:tblCellMar>
        <w:tblLook w:val="0000" w:firstRow="0" w:lastRow="0" w:firstColumn="0" w:lastColumn="0" w:noHBand="0" w:noVBand="0"/>
      </w:tblPr>
      <w:tblGrid>
        <w:gridCol w:w="4860"/>
        <w:gridCol w:w="1108"/>
        <w:gridCol w:w="1087"/>
        <w:gridCol w:w="1087"/>
        <w:gridCol w:w="1087"/>
        <w:gridCol w:w="1334"/>
        <w:gridCol w:w="854"/>
      </w:tblGrid>
      <w:tr w:rsidR="00CF0ABB" w:rsidTr="00594C52">
        <w:tc>
          <w:tcPr>
            <w:tcW w:w="4860" w:type="dxa"/>
            <w:tcBorders>
              <w:top w:val="double" w:sz="2" w:space="0" w:color="auto"/>
              <w:left w:val="double" w:sz="2" w:space="0" w:color="auto"/>
            </w:tcBorders>
          </w:tcPr>
          <w:p w:rsidR="00CF0ABB" w:rsidRDefault="00CF0ABB" w:rsidP="00594C52">
            <w:pPr>
              <w:tabs>
                <w:tab w:val="left" w:pos="-720"/>
              </w:tabs>
              <w:suppressAutoHyphens/>
              <w:spacing w:before="90" w:after="54"/>
              <w:rPr>
                <w:spacing w:val="-2"/>
              </w:rPr>
            </w:pPr>
          </w:p>
        </w:tc>
        <w:tc>
          <w:tcPr>
            <w:tcW w:w="1108" w:type="dxa"/>
            <w:tcBorders>
              <w:top w:val="double" w:sz="2" w:space="0" w:color="auto"/>
              <w:left w:val="single" w:sz="7" w:space="0" w:color="auto"/>
            </w:tcBorders>
          </w:tcPr>
          <w:p w:rsidR="00CF0ABB" w:rsidRDefault="00CF0ABB" w:rsidP="00594C52">
            <w:pPr>
              <w:pStyle w:val="Heading6"/>
            </w:pPr>
            <w:r>
              <w:t>Excellent</w:t>
            </w:r>
          </w:p>
        </w:tc>
        <w:tc>
          <w:tcPr>
            <w:tcW w:w="1087" w:type="dxa"/>
            <w:tcBorders>
              <w:top w:val="double" w:sz="2" w:space="0" w:color="auto"/>
              <w:left w:val="single" w:sz="7" w:space="0" w:color="auto"/>
            </w:tcBorders>
          </w:tcPr>
          <w:p w:rsidR="00CF0ABB" w:rsidRDefault="00CF0ABB" w:rsidP="00594C52">
            <w:pPr>
              <w:tabs>
                <w:tab w:val="left" w:pos="-720"/>
              </w:tabs>
              <w:suppressAutoHyphens/>
              <w:spacing w:before="90" w:after="54"/>
              <w:rPr>
                <w:spacing w:val="-2"/>
                <w:sz w:val="22"/>
              </w:rPr>
            </w:pPr>
            <w:r>
              <w:rPr>
                <w:b/>
                <w:spacing w:val="-2"/>
                <w:sz w:val="22"/>
              </w:rPr>
              <w:t>Above Average</w:t>
            </w:r>
          </w:p>
        </w:tc>
        <w:tc>
          <w:tcPr>
            <w:tcW w:w="1087" w:type="dxa"/>
            <w:tcBorders>
              <w:top w:val="double" w:sz="2" w:space="0" w:color="auto"/>
              <w:left w:val="single" w:sz="7" w:space="0" w:color="auto"/>
            </w:tcBorders>
          </w:tcPr>
          <w:p w:rsidR="00CF0ABB" w:rsidRDefault="00CF0ABB" w:rsidP="00594C52">
            <w:pPr>
              <w:pStyle w:val="Heading6"/>
            </w:pPr>
            <w:r>
              <w:t>Average</w:t>
            </w:r>
          </w:p>
        </w:tc>
        <w:tc>
          <w:tcPr>
            <w:tcW w:w="1087" w:type="dxa"/>
            <w:tcBorders>
              <w:top w:val="double" w:sz="2" w:space="0" w:color="auto"/>
              <w:left w:val="single" w:sz="7" w:space="0" w:color="auto"/>
            </w:tcBorders>
          </w:tcPr>
          <w:p w:rsidR="00CF0ABB" w:rsidRDefault="00CF0ABB" w:rsidP="00594C52">
            <w:pPr>
              <w:tabs>
                <w:tab w:val="left" w:pos="-720"/>
              </w:tabs>
              <w:suppressAutoHyphens/>
              <w:spacing w:before="90" w:after="54"/>
              <w:rPr>
                <w:spacing w:val="-2"/>
                <w:sz w:val="22"/>
              </w:rPr>
            </w:pPr>
            <w:r>
              <w:rPr>
                <w:b/>
                <w:spacing w:val="-2"/>
                <w:sz w:val="22"/>
              </w:rPr>
              <w:t>Below Average</w:t>
            </w:r>
          </w:p>
        </w:tc>
        <w:tc>
          <w:tcPr>
            <w:tcW w:w="1334" w:type="dxa"/>
            <w:tcBorders>
              <w:top w:val="double" w:sz="2" w:space="0" w:color="auto"/>
              <w:left w:val="single" w:sz="7" w:space="0" w:color="auto"/>
            </w:tcBorders>
          </w:tcPr>
          <w:p w:rsidR="00CF0ABB" w:rsidRDefault="00CF0ABB" w:rsidP="00594C52">
            <w:pPr>
              <w:tabs>
                <w:tab w:val="left" w:pos="-720"/>
              </w:tabs>
              <w:suppressAutoHyphens/>
              <w:spacing w:before="90" w:after="54"/>
              <w:rPr>
                <w:spacing w:val="-2"/>
                <w:sz w:val="22"/>
              </w:rPr>
            </w:pPr>
            <w:r>
              <w:rPr>
                <w:b/>
                <w:spacing w:val="-2"/>
                <w:sz w:val="22"/>
              </w:rPr>
              <w:t>Not Acceptable</w:t>
            </w:r>
          </w:p>
        </w:tc>
        <w:tc>
          <w:tcPr>
            <w:tcW w:w="854" w:type="dxa"/>
            <w:tcBorders>
              <w:top w:val="double" w:sz="2" w:space="0" w:color="auto"/>
              <w:left w:val="single" w:sz="7" w:space="0" w:color="auto"/>
              <w:right w:val="double" w:sz="2" w:space="0" w:color="auto"/>
            </w:tcBorders>
          </w:tcPr>
          <w:p w:rsidR="00CF0ABB" w:rsidRDefault="00CF0ABB" w:rsidP="00594C52">
            <w:pPr>
              <w:tabs>
                <w:tab w:val="left" w:pos="-720"/>
              </w:tabs>
              <w:suppressAutoHyphens/>
              <w:spacing w:before="90" w:after="54"/>
              <w:rPr>
                <w:spacing w:val="-2"/>
                <w:sz w:val="22"/>
              </w:rPr>
            </w:pPr>
            <w:r>
              <w:rPr>
                <w:b/>
                <w:spacing w:val="-2"/>
                <w:sz w:val="22"/>
              </w:rPr>
              <w:t>No Basis</w:t>
            </w:r>
          </w:p>
        </w:tc>
      </w:tr>
      <w:tr w:rsidR="00CF0ABB" w:rsidTr="00594C52">
        <w:trPr>
          <w:trHeight w:val="523"/>
        </w:trPr>
        <w:tc>
          <w:tcPr>
            <w:tcW w:w="11417" w:type="dxa"/>
            <w:gridSpan w:val="7"/>
            <w:tcBorders>
              <w:top w:val="single" w:sz="7" w:space="0" w:color="auto"/>
              <w:left w:val="double" w:sz="2" w:space="0" w:color="auto"/>
              <w:right w:val="double" w:sz="2" w:space="0" w:color="auto"/>
            </w:tcBorders>
          </w:tcPr>
          <w:p w:rsidR="00CF0ABB" w:rsidRDefault="00CF0ABB" w:rsidP="00594C52">
            <w:pPr>
              <w:tabs>
                <w:tab w:val="left" w:pos="-720"/>
              </w:tabs>
              <w:suppressAutoHyphens/>
              <w:spacing w:before="90" w:after="54"/>
              <w:rPr>
                <w:spacing w:val="-2"/>
              </w:rPr>
            </w:pPr>
            <w:r>
              <w:rPr>
                <w:b/>
                <w:spacing w:val="-2"/>
              </w:rPr>
              <w:t>I.</w:t>
            </w:r>
            <w:r>
              <w:rPr>
                <w:spacing w:val="-2"/>
              </w:rPr>
              <w:t xml:space="preserve">  </w:t>
            </w:r>
            <w:r>
              <w:rPr>
                <w:b/>
                <w:spacing w:val="-2"/>
              </w:rPr>
              <w:t>SUCCESS IN FORMING EFFECTIVE RELATIONS</w:t>
            </w:r>
          </w:p>
        </w:tc>
      </w:tr>
      <w:tr w:rsidR="00CF0ABB" w:rsidTr="00594C52">
        <w:tc>
          <w:tcPr>
            <w:tcW w:w="4860" w:type="dxa"/>
            <w:tcBorders>
              <w:top w:val="single" w:sz="7" w:space="0" w:color="auto"/>
              <w:left w:val="double" w:sz="2" w:space="0" w:color="auto"/>
            </w:tcBorders>
          </w:tcPr>
          <w:p w:rsidR="00CF0ABB" w:rsidRDefault="00CF0ABB" w:rsidP="00594C52">
            <w:pPr>
              <w:tabs>
                <w:tab w:val="left" w:pos="-720"/>
                <w:tab w:val="left" w:pos="0"/>
              </w:tabs>
              <w:suppressAutoHyphens/>
              <w:spacing w:before="90" w:after="54"/>
              <w:ind w:left="720" w:hanging="720"/>
              <w:rPr>
                <w:spacing w:val="-2"/>
              </w:rPr>
            </w:pPr>
            <w:r>
              <w:rPr>
                <w:b/>
                <w:spacing w:val="-2"/>
              </w:rPr>
              <w:t>A.</w:t>
            </w:r>
            <w:r>
              <w:rPr>
                <w:b/>
                <w:spacing w:val="-2"/>
              </w:rPr>
              <w:tab/>
              <w:t>With Clients</w:t>
            </w:r>
          </w:p>
        </w:tc>
        <w:tc>
          <w:tcPr>
            <w:tcW w:w="1108"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334"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854" w:type="dxa"/>
            <w:tcBorders>
              <w:top w:val="single" w:sz="7" w:space="0" w:color="auto"/>
              <w:left w:val="single" w:sz="7" w:space="0" w:color="auto"/>
              <w:right w:val="double" w:sz="2" w:space="0" w:color="auto"/>
            </w:tcBorders>
          </w:tcPr>
          <w:p w:rsidR="00CF0ABB" w:rsidRDefault="00CF0ABB" w:rsidP="00594C52">
            <w:pPr>
              <w:tabs>
                <w:tab w:val="left" w:pos="-720"/>
              </w:tabs>
              <w:suppressAutoHyphens/>
              <w:spacing w:before="90" w:after="54"/>
              <w:rPr>
                <w:spacing w:val="-2"/>
              </w:rPr>
            </w:pPr>
          </w:p>
        </w:tc>
      </w:tr>
      <w:tr w:rsidR="00CF0ABB" w:rsidTr="00594C52">
        <w:tc>
          <w:tcPr>
            <w:tcW w:w="4860" w:type="dxa"/>
            <w:tcBorders>
              <w:top w:val="single" w:sz="7" w:space="0" w:color="auto"/>
              <w:left w:val="double" w:sz="2" w:space="0" w:color="auto"/>
            </w:tcBorders>
          </w:tcPr>
          <w:p w:rsidR="00CF0ABB" w:rsidRDefault="00CF0ABB" w:rsidP="00594C52">
            <w:pPr>
              <w:tabs>
                <w:tab w:val="left" w:pos="-720"/>
                <w:tab w:val="left" w:pos="0"/>
              </w:tabs>
              <w:suppressAutoHyphens/>
              <w:spacing w:before="90" w:after="54"/>
              <w:ind w:left="720" w:hanging="720"/>
              <w:rPr>
                <w:spacing w:val="-2"/>
              </w:rPr>
            </w:pPr>
            <w:r>
              <w:rPr>
                <w:b/>
                <w:spacing w:val="-2"/>
              </w:rPr>
              <w:t>B.</w:t>
            </w:r>
            <w:r>
              <w:rPr>
                <w:b/>
                <w:spacing w:val="-2"/>
              </w:rPr>
              <w:tab/>
              <w:t>With Other Professionals:</w:t>
            </w:r>
          </w:p>
        </w:tc>
        <w:tc>
          <w:tcPr>
            <w:tcW w:w="6557" w:type="dxa"/>
            <w:gridSpan w:val="6"/>
            <w:tcBorders>
              <w:top w:val="single" w:sz="7" w:space="0" w:color="auto"/>
              <w:left w:val="single" w:sz="7" w:space="0" w:color="auto"/>
              <w:right w:val="double" w:sz="2" w:space="0" w:color="auto"/>
            </w:tcBorders>
          </w:tcPr>
          <w:p w:rsidR="00CF0ABB" w:rsidRDefault="00CF0ABB" w:rsidP="00594C52">
            <w:pPr>
              <w:tabs>
                <w:tab w:val="left" w:pos="-720"/>
              </w:tabs>
              <w:suppressAutoHyphens/>
              <w:spacing w:before="90" w:after="54"/>
              <w:rPr>
                <w:spacing w:val="-2"/>
              </w:rPr>
            </w:pPr>
          </w:p>
        </w:tc>
      </w:tr>
      <w:tr w:rsidR="00CF0ABB" w:rsidTr="00594C52">
        <w:tc>
          <w:tcPr>
            <w:tcW w:w="4860" w:type="dxa"/>
            <w:tcBorders>
              <w:top w:val="single" w:sz="7" w:space="0" w:color="auto"/>
              <w:left w:val="double" w:sz="2" w:space="0" w:color="auto"/>
            </w:tcBorders>
          </w:tcPr>
          <w:p w:rsidR="00CF0ABB" w:rsidRDefault="00CF0ABB" w:rsidP="00594C52">
            <w:pPr>
              <w:tabs>
                <w:tab w:val="left" w:pos="-720"/>
              </w:tabs>
              <w:suppressAutoHyphens/>
              <w:spacing w:before="90" w:after="54"/>
              <w:rPr>
                <w:spacing w:val="-2"/>
              </w:rPr>
            </w:pPr>
            <w:r>
              <w:rPr>
                <w:spacing w:val="-2"/>
              </w:rPr>
              <w:t>Staff</w:t>
            </w:r>
          </w:p>
        </w:tc>
        <w:tc>
          <w:tcPr>
            <w:tcW w:w="1108"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334"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854" w:type="dxa"/>
            <w:tcBorders>
              <w:top w:val="single" w:sz="7" w:space="0" w:color="auto"/>
              <w:left w:val="single" w:sz="7" w:space="0" w:color="auto"/>
              <w:right w:val="double" w:sz="2" w:space="0" w:color="auto"/>
            </w:tcBorders>
          </w:tcPr>
          <w:p w:rsidR="00CF0ABB" w:rsidRDefault="00CF0ABB" w:rsidP="00594C52">
            <w:pPr>
              <w:tabs>
                <w:tab w:val="left" w:pos="-720"/>
              </w:tabs>
              <w:suppressAutoHyphens/>
              <w:spacing w:before="90" w:after="54"/>
              <w:rPr>
                <w:spacing w:val="-2"/>
              </w:rPr>
            </w:pPr>
          </w:p>
        </w:tc>
      </w:tr>
      <w:tr w:rsidR="00CF0ABB" w:rsidTr="00594C52">
        <w:tc>
          <w:tcPr>
            <w:tcW w:w="4860" w:type="dxa"/>
            <w:tcBorders>
              <w:top w:val="single" w:sz="7" w:space="0" w:color="auto"/>
              <w:left w:val="double" w:sz="2" w:space="0" w:color="auto"/>
            </w:tcBorders>
          </w:tcPr>
          <w:p w:rsidR="00CF0ABB" w:rsidRDefault="00CF0ABB" w:rsidP="00594C52">
            <w:pPr>
              <w:tabs>
                <w:tab w:val="left" w:pos="-720"/>
              </w:tabs>
              <w:suppressAutoHyphens/>
              <w:spacing w:before="90" w:after="54"/>
              <w:rPr>
                <w:spacing w:val="-2"/>
              </w:rPr>
            </w:pPr>
            <w:r>
              <w:rPr>
                <w:spacing w:val="-2"/>
              </w:rPr>
              <w:t>Supervisors</w:t>
            </w:r>
          </w:p>
        </w:tc>
        <w:tc>
          <w:tcPr>
            <w:tcW w:w="1108"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334"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854" w:type="dxa"/>
            <w:tcBorders>
              <w:top w:val="single" w:sz="7" w:space="0" w:color="auto"/>
              <w:left w:val="single" w:sz="7" w:space="0" w:color="auto"/>
              <w:right w:val="double" w:sz="2" w:space="0" w:color="auto"/>
            </w:tcBorders>
          </w:tcPr>
          <w:p w:rsidR="00CF0ABB" w:rsidRDefault="00CF0ABB" w:rsidP="00594C52">
            <w:pPr>
              <w:tabs>
                <w:tab w:val="left" w:pos="-720"/>
              </w:tabs>
              <w:suppressAutoHyphens/>
              <w:spacing w:before="90" w:after="54"/>
              <w:rPr>
                <w:spacing w:val="-2"/>
              </w:rPr>
            </w:pPr>
          </w:p>
        </w:tc>
      </w:tr>
      <w:tr w:rsidR="00CF0ABB" w:rsidTr="00594C52">
        <w:tc>
          <w:tcPr>
            <w:tcW w:w="4860" w:type="dxa"/>
            <w:tcBorders>
              <w:top w:val="single" w:sz="7" w:space="0" w:color="auto"/>
              <w:left w:val="double" w:sz="2" w:space="0" w:color="auto"/>
            </w:tcBorders>
          </w:tcPr>
          <w:p w:rsidR="00CF0ABB" w:rsidRDefault="00CF0ABB" w:rsidP="00594C52">
            <w:pPr>
              <w:tabs>
                <w:tab w:val="left" w:pos="-720"/>
              </w:tabs>
              <w:suppressAutoHyphens/>
              <w:spacing w:before="90" w:after="54"/>
              <w:rPr>
                <w:spacing w:val="-2"/>
              </w:rPr>
            </w:pPr>
            <w:r w:rsidRPr="009A43BB">
              <w:rPr>
                <w:spacing w:val="-2"/>
              </w:rPr>
              <w:t>Within the</w:t>
            </w:r>
            <w:r>
              <w:rPr>
                <w:spacing w:val="-2"/>
              </w:rPr>
              <w:t xml:space="preserve"> Agency</w:t>
            </w:r>
          </w:p>
        </w:tc>
        <w:tc>
          <w:tcPr>
            <w:tcW w:w="1108"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334"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854" w:type="dxa"/>
            <w:tcBorders>
              <w:top w:val="single" w:sz="7" w:space="0" w:color="auto"/>
              <w:left w:val="single" w:sz="7" w:space="0" w:color="auto"/>
              <w:right w:val="double" w:sz="2" w:space="0" w:color="auto"/>
            </w:tcBorders>
          </w:tcPr>
          <w:p w:rsidR="00CF0ABB" w:rsidRDefault="00CF0ABB" w:rsidP="00594C52">
            <w:pPr>
              <w:tabs>
                <w:tab w:val="left" w:pos="-720"/>
              </w:tabs>
              <w:suppressAutoHyphens/>
              <w:spacing w:before="90" w:after="54"/>
              <w:rPr>
                <w:spacing w:val="-2"/>
              </w:rPr>
            </w:pPr>
          </w:p>
        </w:tc>
      </w:tr>
      <w:tr w:rsidR="00CF0ABB" w:rsidTr="00594C52">
        <w:tc>
          <w:tcPr>
            <w:tcW w:w="4860" w:type="dxa"/>
            <w:tcBorders>
              <w:top w:val="single" w:sz="7" w:space="0" w:color="auto"/>
              <w:left w:val="double" w:sz="2" w:space="0" w:color="auto"/>
            </w:tcBorders>
          </w:tcPr>
          <w:p w:rsidR="00CF0ABB" w:rsidRDefault="00CF0ABB" w:rsidP="00594C52">
            <w:pPr>
              <w:tabs>
                <w:tab w:val="left" w:pos="-720"/>
              </w:tabs>
              <w:suppressAutoHyphens/>
              <w:spacing w:before="90" w:after="54"/>
              <w:rPr>
                <w:spacing w:val="-2"/>
              </w:rPr>
            </w:pPr>
            <w:r>
              <w:rPr>
                <w:spacing w:val="-2"/>
              </w:rPr>
              <w:t>Outside of the Agency</w:t>
            </w:r>
          </w:p>
        </w:tc>
        <w:tc>
          <w:tcPr>
            <w:tcW w:w="1108"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334"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854" w:type="dxa"/>
            <w:tcBorders>
              <w:top w:val="single" w:sz="7" w:space="0" w:color="auto"/>
              <w:left w:val="single" w:sz="7" w:space="0" w:color="auto"/>
              <w:right w:val="double" w:sz="2" w:space="0" w:color="auto"/>
            </w:tcBorders>
          </w:tcPr>
          <w:p w:rsidR="00CF0ABB" w:rsidRDefault="00CF0ABB" w:rsidP="00594C52">
            <w:pPr>
              <w:tabs>
                <w:tab w:val="left" w:pos="-720"/>
              </w:tabs>
              <w:suppressAutoHyphens/>
              <w:spacing w:before="90" w:after="54"/>
              <w:rPr>
                <w:spacing w:val="-2"/>
              </w:rPr>
            </w:pPr>
          </w:p>
        </w:tc>
      </w:tr>
    </w:tbl>
    <w:p w:rsidR="00CF0ABB" w:rsidRDefault="00CF0ABB" w:rsidP="00CF0ABB"/>
    <w:tbl>
      <w:tblPr>
        <w:tblW w:w="11417" w:type="dxa"/>
        <w:tblInd w:w="-903" w:type="dxa"/>
        <w:tblLayout w:type="fixed"/>
        <w:tblCellMar>
          <w:left w:w="120" w:type="dxa"/>
          <w:right w:w="120" w:type="dxa"/>
        </w:tblCellMar>
        <w:tblLook w:val="0000" w:firstRow="0" w:lastRow="0" w:firstColumn="0" w:lastColumn="0" w:noHBand="0" w:noVBand="0"/>
      </w:tblPr>
      <w:tblGrid>
        <w:gridCol w:w="4860"/>
        <w:gridCol w:w="1108"/>
        <w:gridCol w:w="1087"/>
        <w:gridCol w:w="1087"/>
        <w:gridCol w:w="1087"/>
        <w:gridCol w:w="1317"/>
        <w:gridCol w:w="871"/>
      </w:tblGrid>
      <w:tr w:rsidR="00CF0ABB" w:rsidTr="00594C52">
        <w:tc>
          <w:tcPr>
            <w:tcW w:w="4860" w:type="dxa"/>
            <w:tcBorders>
              <w:bottom w:val="double" w:sz="2" w:space="0" w:color="auto"/>
            </w:tcBorders>
          </w:tcPr>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tc>
        <w:tc>
          <w:tcPr>
            <w:tcW w:w="1108" w:type="dxa"/>
            <w:tcBorders>
              <w:bottom w:val="double" w:sz="2" w:space="0" w:color="auto"/>
            </w:tcBorders>
          </w:tcPr>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p w:rsidR="00CF0ABB" w:rsidRDefault="00CF0ABB" w:rsidP="00594C52">
            <w:pPr>
              <w:tabs>
                <w:tab w:val="left" w:pos="-720"/>
              </w:tabs>
              <w:suppressAutoHyphens/>
              <w:spacing w:before="90" w:after="54"/>
              <w:rPr>
                <w:b/>
                <w:spacing w:val="-2"/>
              </w:rPr>
            </w:pPr>
          </w:p>
        </w:tc>
        <w:tc>
          <w:tcPr>
            <w:tcW w:w="1087" w:type="dxa"/>
            <w:tcBorders>
              <w:bottom w:val="double" w:sz="2" w:space="0" w:color="auto"/>
            </w:tcBorders>
          </w:tcPr>
          <w:p w:rsidR="00CF0ABB" w:rsidRDefault="00CF0ABB" w:rsidP="00594C52">
            <w:pPr>
              <w:tabs>
                <w:tab w:val="left" w:pos="-720"/>
              </w:tabs>
              <w:suppressAutoHyphens/>
              <w:spacing w:before="90" w:after="54"/>
              <w:rPr>
                <w:b/>
                <w:spacing w:val="-2"/>
              </w:rPr>
            </w:pPr>
          </w:p>
        </w:tc>
        <w:tc>
          <w:tcPr>
            <w:tcW w:w="1087" w:type="dxa"/>
            <w:tcBorders>
              <w:bottom w:val="double" w:sz="2" w:space="0" w:color="auto"/>
            </w:tcBorders>
          </w:tcPr>
          <w:p w:rsidR="00CF0ABB" w:rsidRDefault="00CF0ABB" w:rsidP="00594C52">
            <w:pPr>
              <w:tabs>
                <w:tab w:val="left" w:pos="-720"/>
              </w:tabs>
              <w:suppressAutoHyphens/>
              <w:spacing w:before="90" w:after="54"/>
              <w:rPr>
                <w:b/>
                <w:spacing w:val="-2"/>
              </w:rPr>
            </w:pPr>
          </w:p>
        </w:tc>
        <w:tc>
          <w:tcPr>
            <w:tcW w:w="1087" w:type="dxa"/>
            <w:tcBorders>
              <w:bottom w:val="double" w:sz="2" w:space="0" w:color="auto"/>
            </w:tcBorders>
          </w:tcPr>
          <w:p w:rsidR="00CF0ABB" w:rsidRDefault="00CF0ABB" w:rsidP="00594C52">
            <w:pPr>
              <w:tabs>
                <w:tab w:val="left" w:pos="-720"/>
              </w:tabs>
              <w:suppressAutoHyphens/>
              <w:spacing w:before="90" w:after="54"/>
              <w:rPr>
                <w:b/>
                <w:spacing w:val="-2"/>
              </w:rPr>
            </w:pPr>
          </w:p>
        </w:tc>
        <w:tc>
          <w:tcPr>
            <w:tcW w:w="1317" w:type="dxa"/>
            <w:tcBorders>
              <w:bottom w:val="double" w:sz="2" w:space="0" w:color="auto"/>
            </w:tcBorders>
          </w:tcPr>
          <w:p w:rsidR="00CF0ABB" w:rsidRDefault="00CF0ABB" w:rsidP="00594C52">
            <w:pPr>
              <w:tabs>
                <w:tab w:val="left" w:pos="-720"/>
              </w:tabs>
              <w:suppressAutoHyphens/>
              <w:spacing w:before="90" w:after="54"/>
              <w:rPr>
                <w:b/>
                <w:spacing w:val="-2"/>
              </w:rPr>
            </w:pPr>
          </w:p>
        </w:tc>
        <w:tc>
          <w:tcPr>
            <w:tcW w:w="871" w:type="dxa"/>
            <w:tcBorders>
              <w:bottom w:val="double" w:sz="2" w:space="0" w:color="auto"/>
            </w:tcBorders>
          </w:tcPr>
          <w:p w:rsidR="00CF0ABB" w:rsidRDefault="00CF0ABB" w:rsidP="00594C52">
            <w:pPr>
              <w:tabs>
                <w:tab w:val="left" w:pos="-720"/>
              </w:tabs>
              <w:suppressAutoHyphens/>
              <w:spacing w:before="90" w:after="54"/>
              <w:rPr>
                <w:b/>
                <w:spacing w:val="-2"/>
              </w:rPr>
            </w:pPr>
          </w:p>
        </w:tc>
      </w:tr>
      <w:tr w:rsidR="00CF0ABB" w:rsidTr="00594C52">
        <w:tc>
          <w:tcPr>
            <w:tcW w:w="11417" w:type="dxa"/>
            <w:gridSpan w:val="7"/>
            <w:tcBorders>
              <w:top w:val="single" w:sz="4" w:space="0" w:color="auto"/>
              <w:left w:val="double" w:sz="2" w:space="0" w:color="auto"/>
              <w:right w:val="double" w:sz="2" w:space="0" w:color="auto"/>
            </w:tcBorders>
          </w:tcPr>
          <w:p w:rsidR="00CF0ABB" w:rsidRDefault="00CF0ABB" w:rsidP="00594C52">
            <w:pPr>
              <w:tabs>
                <w:tab w:val="left" w:pos="-720"/>
                <w:tab w:val="left" w:pos="0"/>
              </w:tabs>
              <w:suppressAutoHyphens/>
              <w:spacing w:before="90" w:after="54"/>
              <w:ind w:left="720" w:hanging="720"/>
              <w:rPr>
                <w:spacing w:val="-2"/>
              </w:rPr>
            </w:pPr>
            <w:r>
              <w:rPr>
                <w:b/>
                <w:spacing w:val="-2"/>
              </w:rPr>
              <w:t>II.</w:t>
            </w:r>
            <w:r>
              <w:rPr>
                <w:b/>
                <w:spacing w:val="-2"/>
              </w:rPr>
              <w:tab/>
              <w:t>WORK HABITS AND PERSONAL TRAITS &amp; ATTITUDE:</w:t>
            </w:r>
          </w:p>
        </w:tc>
      </w:tr>
      <w:tr w:rsidR="00CF0ABB" w:rsidTr="00594C52">
        <w:tc>
          <w:tcPr>
            <w:tcW w:w="4860" w:type="dxa"/>
            <w:tcBorders>
              <w:top w:val="single" w:sz="7" w:space="0" w:color="auto"/>
              <w:left w:val="double" w:sz="2" w:space="0" w:color="auto"/>
            </w:tcBorders>
          </w:tcPr>
          <w:p w:rsidR="00CF0ABB" w:rsidRDefault="00CF0ABB" w:rsidP="00594C52">
            <w:pPr>
              <w:tabs>
                <w:tab w:val="left" w:pos="-720"/>
                <w:tab w:val="left" w:pos="0"/>
              </w:tabs>
              <w:suppressAutoHyphens/>
              <w:spacing w:before="90" w:after="54"/>
              <w:ind w:left="720" w:hanging="720"/>
              <w:rPr>
                <w:spacing w:val="-2"/>
              </w:rPr>
            </w:pPr>
            <w:r>
              <w:rPr>
                <w:b/>
                <w:spacing w:val="-2"/>
              </w:rPr>
              <w:t>*A.</w:t>
            </w:r>
            <w:r>
              <w:rPr>
                <w:b/>
                <w:spacing w:val="-2"/>
              </w:rPr>
              <w:tab/>
              <w:t>Work habits</w:t>
            </w:r>
          </w:p>
        </w:tc>
        <w:tc>
          <w:tcPr>
            <w:tcW w:w="1108"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1317" w:type="dxa"/>
            <w:tcBorders>
              <w:top w:val="single" w:sz="7" w:space="0" w:color="auto"/>
              <w:left w:val="single" w:sz="7" w:space="0" w:color="auto"/>
            </w:tcBorders>
          </w:tcPr>
          <w:p w:rsidR="00CF0ABB" w:rsidRDefault="00CF0ABB" w:rsidP="00594C52">
            <w:pPr>
              <w:tabs>
                <w:tab w:val="left" w:pos="-720"/>
              </w:tabs>
              <w:suppressAutoHyphens/>
              <w:spacing w:before="90" w:after="54"/>
              <w:rPr>
                <w:spacing w:val="-2"/>
              </w:rPr>
            </w:pPr>
          </w:p>
        </w:tc>
        <w:tc>
          <w:tcPr>
            <w:tcW w:w="871" w:type="dxa"/>
            <w:tcBorders>
              <w:top w:val="single" w:sz="7" w:space="0" w:color="auto"/>
              <w:left w:val="single" w:sz="7" w:space="0" w:color="auto"/>
              <w:right w:val="double" w:sz="2" w:space="0" w:color="auto"/>
            </w:tcBorders>
          </w:tcPr>
          <w:p w:rsidR="00CF0ABB" w:rsidRDefault="00CF0ABB" w:rsidP="00594C52">
            <w:pPr>
              <w:tabs>
                <w:tab w:val="left" w:pos="-720"/>
              </w:tabs>
              <w:suppressAutoHyphens/>
              <w:spacing w:before="90" w:after="54"/>
              <w:rPr>
                <w:spacing w:val="-2"/>
              </w:rPr>
            </w:pPr>
          </w:p>
        </w:tc>
      </w:tr>
      <w:tr w:rsidR="00CF0ABB" w:rsidTr="00594C52">
        <w:tc>
          <w:tcPr>
            <w:tcW w:w="11417" w:type="dxa"/>
            <w:gridSpan w:val="7"/>
            <w:tcBorders>
              <w:top w:val="single" w:sz="4" w:space="0" w:color="auto"/>
              <w:left w:val="double" w:sz="2" w:space="0" w:color="auto"/>
              <w:bottom w:val="double" w:sz="2" w:space="0" w:color="auto"/>
              <w:right w:val="double" w:sz="2" w:space="0" w:color="auto"/>
            </w:tcBorders>
          </w:tcPr>
          <w:p w:rsidR="00CF0ABB" w:rsidRDefault="00CF0ABB" w:rsidP="00594C52">
            <w:pPr>
              <w:tabs>
                <w:tab w:val="left" w:pos="-720"/>
              </w:tabs>
              <w:suppressAutoHyphens/>
              <w:spacing w:before="90"/>
              <w:rPr>
                <w:b/>
                <w:spacing w:val="-2"/>
              </w:rPr>
            </w:pPr>
            <w:r>
              <w:rPr>
                <w:b/>
                <w:spacing w:val="-2"/>
              </w:rPr>
              <w:t>Work habits:</w:t>
            </w:r>
          </w:p>
          <w:p w:rsidR="00CF0ABB" w:rsidRDefault="00CF0ABB" w:rsidP="00594C52">
            <w:pPr>
              <w:tabs>
                <w:tab w:val="left" w:pos="-720"/>
              </w:tabs>
              <w:suppressAutoHyphens/>
              <w:rPr>
                <w:b/>
                <w:spacing w:val="-2"/>
              </w:rPr>
            </w:pPr>
          </w:p>
          <w:p w:rsidR="00CF0ABB" w:rsidRDefault="00CF0ABB" w:rsidP="00594C52">
            <w:pPr>
              <w:tabs>
                <w:tab w:val="left" w:pos="-720"/>
              </w:tabs>
              <w:suppressAutoHyphens/>
              <w:rPr>
                <w:b/>
                <w:spacing w:val="-2"/>
              </w:rPr>
            </w:pPr>
            <w:r>
              <w:rPr>
                <w:b/>
                <w:spacing w:val="-2"/>
              </w:rPr>
              <w:t>______________________________________________________________________________________________</w:t>
            </w:r>
          </w:p>
          <w:p w:rsidR="00CF0ABB" w:rsidRDefault="00CF0ABB" w:rsidP="00594C52">
            <w:pPr>
              <w:tabs>
                <w:tab w:val="left" w:pos="-720"/>
              </w:tabs>
              <w:suppressAutoHyphens/>
              <w:rPr>
                <w:b/>
                <w:spacing w:val="-2"/>
              </w:rPr>
            </w:pPr>
          </w:p>
          <w:p w:rsidR="00CF0ABB" w:rsidRDefault="00CF0ABB" w:rsidP="00594C52">
            <w:pPr>
              <w:tabs>
                <w:tab w:val="left" w:pos="-720"/>
              </w:tabs>
              <w:suppressAutoHyphens/>
              <w:rPr>
                <w:b/>
                <w:spacing w:val="-2"/>
              </w:rPr>
            </w:pPr>
            <w:r>
              <w:rPr>
                <w:b/>
                <w:spacing w:val="-2"/>
              </w:rPr>
              <w:t>______________________________________________________________________________________________</w:t>
            </w:r>
          </w:p>
          <w:p w:rsidR="00CF0ABB" w:rsidRDefault="00CF0ABB" w:rsidP="00594C52">
            <w:pPr>
              <w:tabs>
                <w:tab w:val="left" w:pos="-720"/>
              </w:tabs>
              <w:suppressAutoHyphens/>
              <w:rPr>
                <w:b/>
                <w:spacing w:val="-2"/>
              </w:rPr>
            </w:pPr>
          </w:p>
          <w:p w:rsidR="00CF0ABB" w:rsidRDefault="00CF0ABB" w:rsidP="00594C52">
            <w:pPr>
              <w:tabs>
                <w:tab w:val="left" w:pos="-720"/>
              </w:tabs>
              <w:suppressAutoHyphens/>
              <w:rPr>
                <w:b/>
                <w:spacing w:val="-2"/>
              </w:rPr>
            </w:pPr>
            <w:r>
              <w:rPr>
                <w:b/>
                <w:spacing w:val="-2"/>
              </w:rPr>
              <w:t>______________________________________________________________________________________________</w:t>
            </w:r>
          </w:p>
          <w:p w:rsidR="00CF0ABB" w:rsidRDefault="00CF0ABB" w:rsidP="00594C52">
            <w:pPr>
              <w:tabs>
                <w:tab w:val="left" w:pos="-720"/>
              </w:tabs>
              <w:suppressAutoHyphens/>
              <w:rPr>
                <w:spacing w:val="-2"/>
              </w:rPr>
            </w:pPr>
          </w:p>
          <w:p w:rsidR="00CF0ABB" w:rsidRDefault="00CF0ABB" w:rsidP="00594C52">
            <w:pPr>
              <w:tabs>
                <w:tab w:val="left" w:pos="-720"/>
              </w:tabs>
              <w:suppressAutoHyphens/>
              <w:spacing w:after="54"/>
              <w:rPr>
                <w:spacing w:val="-2"/>
              </w:rPr>
            </w:pPr>
          </w:p>
        </w:tc>
      </w:tr>
      <w:tr w:rsidR="00CF0ABB" w:rsidTr="00594C52">
        <w:tc>
          <w:tcPr>
            <w:tcW w:w="4860" w:type="dxa"/>
            <w:tcBorders>
              <w:top w:val="double" w:sz="4" w:space="0" w:color="auto"/>
              <w:left w:val="double" w:sz="4" w:space="0" w:color="auto"/>
              <w:bottom w:val="single" w:sz="4" w:space="0" w:color="auto"/>
              <w:right w:val="single" w:sz="4" w:space="0" w:color="auto"/>
            </w:tcBorders>
          </w:tcPr>
          <w:p w:rsidR="00CF0ABB" w:rsidRDefault="00CF0ABB" w:rsidP="00594C52">
            <w:pPr>
              <w:tabs>
                <w:tab w:val="left" w:pos="-720"/>
              </w:tabs>
              <w:suppressAutoHyphens/>
              <w:spacing w:before="90"/>
              <w:rPr>
                <w:b/>
                <w:spacing w:val="-2"/>
              </w:rPr>
            </w:pPr>
          </w:p>
          <w:p w:rsidR="00CF0ABB" w:rsidRDefault="00CF0ABB" w:rsidP="00594C52">
            <w:pPr>
              <w:tabs>
                <w:tab w:val="left" w:pos="-720"/>
                <w:tab w:val="left" w:pos="0"/>
              </w:tabs>
              <w:suppressAutoHyphens/>
              <w:spacing w:after="54"/>
              <w:ind w:left="720" w:hanging="720"/>
              <w:rPr>
                <w:spacing w:val="-2"/>
              </w:rPr>
            </w:pPr>
            <w:r>
              <w:rPr>
                <w:b/>
                <w:spacing w:val="-2"/>
              </w:rPr>
              <w:t>*B.</w:t>
            </w:r>
            <w:r>
              <w:rPr>
                <w:b/>
                <w:spacing w:val="-2"/>
              </w:rPr>
              <w:tab/>
              <w:t>Personal Traits &amp; Attitudes</w:t>
            </w:r>
          </w:p>
        </w:tc>
        <w:tc>
          <w:tcPr>
            <w:tcW w:w="1108" w:type="dxa"/>
            <w:tcBorders>
              <w:top w:val="double" w:sz="4" w:space="0" w:color="auto"/>
              <w:left w:val="single" w:sz="4" w:space="0" w:color="auto"/>
              <w:bottom w:val="single" w:sz="4" w:space="0" w:color="auto"/>
              <w:right w:val="single" w:sz="4" w:space="0" w:color="auto"/>
            </w:tcBorders>
          </w:tcPr>
          <w:p w:rsidR="00CF0ABB" w:rsidRDefault="00CF0ABB" w:rsidP="00594C52">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single" w:sz="4" w:space="0" w:color="auto"/>
            </w:tcBorders>
          </w:tcPr>
          <w:p w:rsidR="00CF0ABB" w:rsidRDefault="00CF0ABB" w:rsidP="00594C52">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single" w:sz="4" w:space="0" w:color="auto"/>
            </w:tcBorders>
          </w:tcPr>
          <w:p w:rsidR="00CF0ABB" w:rsidRDefault="00CF0ABB" w:rsidP="00594C52">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double" w:sz="2" w:space="0" w:color="auto"/>
            </w:tcBorders>
          </w:tcPr>
          <w:p w:rsidR="00CF0ABB" w:rsidRDefault="00CF0ABB" w:rsidP="00594C52">
            <w:pPr>
              <w:tabs>
                <w:tab w:val="left" w:pos="-720"/>
              </w:tabs>
              <w:suppressAutoHyphens/>
              <w:spacing w:before="90" w:after="54"/>
              <w:rPr>
                <w:spacing w:val="-2"/>
              </w:rPr>
            </w:pPr>
          </w:p>
        </w:tc>
        <w:tc>
          <w:tcPr>
            <w:tcW w:w="1317" w:type="dxa"/>
            <w:tcBorders>
              <w:top w:val="double" w:sz="4" w:space="0" w:color="auto"/>
              <w:left w:val="double" w:sz="2" w:space="0" w:color="auto"/>
              <w:bottom w:val="single" w:sz="4" w:space="0" w:color="auto"/>
              <w:right w:val="double" w:sz="2" w:space="0" w:color="auto"/>
            </w:tcBorders>
          </w:tcPr>
          <w:p w:rsidR="00CF0ABB" w:rsidRDefault="00CF0ABB" w:rsidP="00594C52">
            <w:pPr>
              <w:tabs>
                <w:tab w:val="left" w:pos="-720"/>
              </w:tabs>
              <w:suppressAutoHyphens/>
              <w:spacing w:before="90" w:after="54"/>
              <w:rPr>
                <w:spacing w:val="-2"/>
              </w:rPr>
            </w:pPr>
          </w:p>
        </w:tc>
        <w:tc>
          <w:tcPr>
            <w:tcW w:w="871" w:type="dxa"/>
            <w:tcBorders>
              <w:top w:val="double" w:sz="4" w:space="0" w:color="auto"/>
              <w:left w:val="double" w:sz="2" w:space="0" w:color="auto"/>
              <w:bottom w:val="single" w:sz="4" w:space="0" w:color="auto"/>
              <w:right w:val="double" w:sz="4" w:space="0" w:color="auto"/>
            </w:tcBorders>
          </w:tcPr>
          <w:p w:rsidR="00CF0ABB" w:rsidRDefault="00CF0ABB" w:rsidP="00594C52">
            <w:pPr>
              <w:tabs>
                <w:tab w:val="left" w:pos="-720"/>
              </w:tabs>
              <w:suppressAutoHyphens/>
              <w:spacing w:before="90" w:after="54"/>
              <w:rPr>
                <w:spacing w:val="-2"/>
              </w:rPr>
            </w:pPr>
          </w:p>
        </w:tc>
      </w:tr>
      <w:tr w:rsidR="00CF0ABB" w:rsidTr="00594C52">
        <w:tc>
          <w:tcPr>
            <w:tcW w:w="11417" w:type="dxa"/>
            <w:gridSpan w:val="7"/>
            <w:tcBorders>
              <w:top w:val="single" w:sz="4" w:space="0" w:color="auto"/>
              <w:left w:val="double" w:sz="2" w:space="0" w:color="auto"/>
              <w:right w:val="double" w:sz="2" w:space="0" w:color="auto"/>
            </w:tcBorders>
          </w:tcPr>
          <w:p w:rsidR="00CF0ABB" w:rsidRDefault="00CF0ABB" w:rsidP="00594C52">
            <w:pPr>
              <w:tabs>
                <w:tab w:val="left" w:pos="-720"/>
              </w:tabs>
              <w:suppressAutoHyphens/>
              <w:spacing w:before="90"/>
              <w:rPr>
                <w:spacing w:val="-2"/>
              </w:rPr>
            </w:pPr>
            <w:r>
              <w:rPr>
                <w:b/>
                <w:spacing w:val="-2"/>
              </w:rPr>
              <w:t>Personal traits and attitudes:</w:t>
            </w:r>
          </w:p>
          <w:p w:rsidR="00CF0ABB" w:rsidRDefault="00CF0ABB" w:rsidP="00594C52">
            <w:pPr>
              <w:tabs>
                <w:tab w:val="left" w:pos="-720"/>
              </w:tabs>
              <w:suppressAutoHyphens/>
              <w:rPr>
                <w:spacing w:val="-2"/>
              </w:rPr>
            </w:pPr>
          </w:p>
          <w:p w:rsidR="00CF0ABB" w:rsidRDefault="00CF0ABB" w:rsidP="00594C52">
            <w:pPr>
              <w:tabs>
                <w:tab w:val="left" w:pos="-720"/>
              </w:tabs>
              <w:suppressAutoHyphens/>
              <w:rPr>
                <w:spacing w:val="-2"/>
              </w:rPr>
            </w:pPr>
            <w:r>
              <w:rPr>
                <w:spacing w:val="-2"/>
              </w:rPr>
              <w:t>______________________________________________________________________________________________</w:t>
            </w:r>
          </w:p>
          <w:p w:rsidR="00CF0ABB" w:rsidRDefault="00CF0ABB" w:rsidP="00594C52">
            <w:pPr>
              <w:tabs>
                <w:tab w:val="left" w:pos="-720"/>
              </w:tabs>
              <w:suppressAutoHyphens/>
              <w:rPr>
                <w:spacing w:val="-2"/>
              </w:rPr>
            </w:pPr>
          </w:p>
          <w:p w:rsidR="00CF0ABB" w:rsidRDefault="00CF0ABB" w:rsidP="00594C52">
            <w:pPr>
              <w:tabs>
                <w:tab w:val="left" w:pos="-720"/>
              </w:tabs>
              <w:suppressAutoHyphens/>
              <w:rPr>
                <w:spacing w:val="-2"/>
              </w:rPr>
            </w:pPr>
            <w:r>
              <w:rPr>
                <w:spacing w:val="-2"/>
              </w:rPr>
              <w:t>______________________________________________________________________________________________</w:t>
            </w:r>
          </w:p>
          <w:p w:rsidR="00CF0ABB" w:rsidRDefault="00CF0ABB" w:rsidP="00594C52">
            <w:pPr>
              <w:tabs>
                <w:tab w:val="left" w:pos="-720"/>
              </w:tabs>
              <w:suppressAutoHyphens/>
              <w:rPr>
                <w:spacing w:val="-2"/>
              </w:rPr>
            </w:pPr>
          </w:p>
          <w:p w:rsidR="00CF0ABB" w:rsidRDefault="00CF0ABB" w:rsidP="00594C52">
            <w:pPr>
              <w:tabs>
                <w:tab w:val="left" w:pos="-720"/>
              </w:tabs>
              <w:suppressAutoHyphens/>
              <w:rPr>
                <w:spacing w:val="-2"/>
              </w:rPr>
            </w:pPr>
            <w:r>
              <w:rPr>
                <w:spacing w:val="-2"/>
              </w:rPr>
              <w:t>______________________________________________________________________________________________</w:t>
            </w:r>
          </w:p>
          <w:p w:rsidR="00CF0ABB" w:rsidRDefault="00CF0ABB" w:rsidP="00594C52">
            <w:pPr>
              <w:tabs>
                <w:tab w:val="left" w:pos="-720"/>
              </w:tabs>
              <w:suppressAutoHyphens/>
              <w:spacing w:after="54"/>
              <w:rPr>
                <w:spacing w:val="-2"/>
              </w:rPr>
            </w:pPr>
          </w:p>
        </w:tc>
      </w:tr>
      <w:tr w:rsidR="00CF0ABB" w:rsidTr="00594C52">
        <w:tc>
          <w:tcPr>
            <w:tcW w:w="4860" w:type="dxa"/>
            <w:tcBorders>
              <w:top w:val="single" w:sz="7" w:space="0" w:color="auto"/>
              <w:left w:val="double" w:sz="7" w:space="0" w:color="auto"/>
              <w:bottom w:val="single" w:sz="8" w:space="0" w:color="auto"/>
            </w:tcBorders>
          </w:tcPr>
          <w:p w:rsidR="00CF0ABB" w:rsidRDefault="00CF0ABB" w:rsidP="00594C52">
            <w:pPr>
              <w:tabs>
                <w:tab w:val="left" w:pos="-720"/>
                <w:tab w:val="left" w:pos="0"/>
              </w:tabs>
              <w:suppressAutoHyphens/>
              <w:spacing w:before="90" w:after="54"/>
              <w:ind w:left="720" w:hanging="720"/>
              <w:rPr>
                <w:spacing w:val="-2"/>
              </w:rPr>
            </w:pPr>
            <w:r>
              <w:rPr>
                <w:b/>
                <w:spacing w:val="-2"/>
              </w:rPr>
              <w:lastRenderedPageBreak/>
              <w:t>*III.</w:t>
            </w:r>
            <w:r>
              <w:rPr>
                <w:b/>
                <w:spacing w:val="-2"/>
              </w:rPr>
              <w:tab/>
              <w:t>PROFESSIONAL GROWTH AND POTENTIAL</w:t>
            </w:r>
          </w:p>
        </w:tc>
        <w:tc>
          <w:tcPr>
            <w:tcW w:w="1108" w:type="dxa"/>
            <w:tcBorders>
              <w:top w:val="single" w:sz="7" w:space="0" w:color="auto"/>
              <w:left w:val="single" w:sz="7" w:space="0" w:color="auto"/>
              <w:bottom w:val="single" w:sz="8"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bottom w:val="single" w:sz="8"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bottom w:val="single" w:sz="8" w:space="0" w:color="auto"/>
            </w:tcBorders>
          </w:tcPr>
          <w:p w:rsidR="00CF0ABB" w:rsidRDefault="00CF0ABB" w:rsidP="00594C52">
            <w:pPr>
              <w:tabs>
                <w:tab w:val="left" w:pos="-720"/>
              </w:tabs>
              <w:suppressAutoHyphens/>
              <w:spacing w:before="90" w:after="54"/>
              <w:rPr>
                <w:spacing w:val="-2"/>
              </w:rPr>
            </w:pPr>
          </w:p>
        </w:tc>
        <w:tc>
          <w:tcPr>
            <w:tcW w:w="1087" w:type="dxa"/>
            <w:tcBorders>
              <w:top w:val="single" w:sz="7" w:space="0" w:color="auto"/>
              <w:left w:val="single" w:sz="7" w:space="0" w:color="auto"/>
              <w:bottom w:val="single" w:sz="8" w:space="0" w:color="auto"/>
              <w:right w:val="double" w:sz="2" w:space="0" w:color="auto"/>
            </w:tcBorders>
          </w:tcPr>
          <w:p w:rsidR="00CF0ABB" w:rsidRDefault="00CF0ABB" w:rsidP="00594C52">
            <w:pPr>
              <w:tabs>
                <w:tab w:val="left" w:pos="-720"/>
              </w:tabs>
              <w:suppressAutoHyphens/>
              <w:spacing w:before="90" w:after="54"/>
              <w:rPr>
                <w:spacing w:val="-2"/>
              </w:rPr>
            </w:pPr>
          </w:p>
        </w:tc>
        <w:tc>
          <w:tcPr>
            <w:tcW w:w="1317" w:type="dxa"/>
            <w:tcBorders>
              <w:top w:val="single" w:sz="7" w:space="0" w:color="auto"/>
              <w:left w:val="double" w:sz="2" w:space="0" w:color="auto"/>
              <w:bottom w:val="single" w:sz="8" w:space="0" w:color="auto"/>
              <w:right w:val="double" w:sz="2" w:space="0" w:color="auto"/>
            </w:tcBorders>
          </w:tcPr>
          <w:p w:rsidR="00CF0ABB" w:rsidRDefault="00CF0ABB" w:rsidP="00594C52">
            <w:pPr>
              <w:tabs>
                <w:tab w:val="left" w:pos="-720"/>
              </w:tabs>
              <w:suppressAutoHyphens/>
              <w:spacing w:before="90" w:after="54"/>
              <w:rPr>
                <w:spacing w:val="-2"/>
              </w:rPr>
            </w:pPr>
          </w:p>
        </w:tc>
        <w:tc>
          <w:tcPr>
            <w:tcW w:w="871" w:type="dxa"/>
            <w:tcBorders>
              <w:top w:val="single" w:sz="7" w:space="0" w:color="auto"/>
              <w:left w:val="double" w:sz="2" w:space="0" w:color="auto"/>
              <w:bottom w:val="single" w:sz="8" w:space="0" w:color="auto"/>
              <w:right w:val="double" w:sz="7" w:space="0" w:color="auto"/>
            </w:tcBorders>
          </w:tcPr>
          <w:p w:rsidR="00CF0ABB" w:rsidRDefault="00CF0ABB" w:rsidP="00594C52">
            <w:pPr>
              <w:tabs>
                <w:tab w:val="left" w:pos="-720"/>
              </w:tabs>
              <w:suppressAutoHyphens/>
              <w:spacing w:before="90" w:after="54"/>
              <w:rPr>
                <w:spacing w:val="-2"/>
              </w:rPr>
            </w:pPr>
          </w:p>
        </w:tc>
      </w:tr>
      <w:tr w:rsidR="00CF0ABB" w:rsidTr="00594C52">
        <w:tc>
          <w:tcPr>
            <w:tcW w:w="11417" w:type="dxa"/>
            <w:gridSpan w:val="7"/>
            <w:tcBorders>
              <w:top w:val="single" w:sz="8" w:space="0" w:color="auto"/>
              <w:left w:val="double" w:sz="2" w:space="0" w:color="auto"/>
              <w:bottom w:val="single" w:sz="4" w:space="0" w:color="auto"/>
              <w:right w:val="double" w:sz="2" w:space="0" w:color="auto"/>
            </w:tcBorders>
          </w:tcPr>
          <w:p w:rsidR="00CF0ABB" w:rsidRDefault="00CF0ABB" w:rsidP="00594C52">
            <w:pPr>
              <w:tabs>
                <w:tab w:val="left" w:pos="-720"/>
              </w:tabs>
              <w:suppressAutoHyphens/>
              <w:spacing w:before="90"/>
              <w:rPr>
                <w:b/>
                <w:spacing w:val="-2"/>
              </w:rPr>
            </w:pPr>
            <w:r>
              <w:rPr>
                <w:b/>
                <w:spacing w:val="-2"/>
              </w:rPr>
              <w:t>Professional growth and potential:</w:t>
            </w:r>
          </w:p>
          <w:p w:rsidR="00CF0ABB" w:rsidRDefault="00CF0ABB" w:rsidP="00594C52">
            <w:pPr>
              <w:tabs>
                <w:tab w:val="left" w:pos="-720"/>
              </w:tabs>
              <w:suppressAutoHyphens/>
              <w:rPr>
                <w:b/>
                <w:spacing w:val="-2"/>
              </w:rPr>
            </w:pPr>
          </w:p>
          <w:p w:rsidR="00CF0ABB" w:rsidRDefault="00CF0ABB" w:rsidP="00594C52">
            <w:pPr>
              <w:tabs>
                <w:tab w:val="left" w:pos="-720"/>
              </w:tabs>
              <w:suppressAutoHyphens/>
              <w:rPr>
                <w:spacing w:val="-2"/>
              </w:rPr>
            </w:pPr>
            <w:r>
              <w:rPr>
                <w:spacing w:val="-2"/>
              </w:rPr>
              <w:t>______________________________________________________________________________________________</w:t>
            </w:r>
          </w:p>
          <w:p w:rsidR="00CF0ABB" w:rsidRDefault="00CF0ABB" w:rsidP="00594C52">
            <w:pPr>
              <w:tabs>
                <w:tab w:val="left" w:pos="-720"/>
              </w:tabs>
              <w:suppressAutoHyphens/>
              <w:rPr>
                <w:spacing w:val="-2"/>
              </w:rPr>
            </w:pPr>
          </w:p>
          <w:p w:rsidR="00CF0ABB" w:rsidRDefault="00CF0ABB" w:rsidP="00594C52">
            <w:pPr>
              <w:tabs>
                <w:tab w:val="left" w:pos="-720"/>
              </w:tabs>
              <w:suppressAutoHyphens/>
              <w:rPr>
                <w:spacing w:val="-2"/>
              </w:rPr>
            </w:pPr>
            <w:r>
              <w:rPr>
                <w:spacing w:val="-2"/>
              </w:rPr>
              <w:t>______________________________________________________________________________________________</w:t>
            </w:r>
          </w:p>
          <w:p w:rsidR="00CF0ABB" w:rsidRDefault="00CF0ABB" w:rsidP="00594C52">
            <w:pPr>
              <w:tabs>
                <w:tab w:val="left" w:pos="-720"/>
              </w:tabs>
              <w:suppressAutoHyphens/>
              <w:rPr>
                <w:spacing w:val="-2"/>
              </w:rPr>
            </w:pPr>
          </w:p>
          <w:p w:rsidR="00CF0ABB" w:rsidRDefault="00CF0ABB" w:rsidP="00594C52">
            <w:pPr>
              <w:tabs>
                <w:tab w:val="left" w:pos="-720"/>
              </w:tabs>
              <w:suppressAutoHyphens/>
              <w:rPr>
                <w:spacing w:val="-2"/>
              </w:rPr>
            </w:pPr>
            <w:r>
              <w:rPr>
                <w:spacing w:val="-2"/>
              </w:rPr>
              <w:t>_____________________________________________________________________________________________</w:t>
            </w:r>
          </w:p>
          <w:p w:rsidR="00CF0ABB" w:rsidRDefault="00CF0ABB" w:rsidP="00594C52">
            <w:pPr>
              <w:tabs>
                <w:tab w:val="left" w:pos="-720"/>
              </w:tabs>
              <w:suppressAutoHyphens/>
              <w:rPr>
                <w:spacing w:val="-2"/>
              </w:rPr>
            </w:pPr>
          </w:p>
          <w:p w:rsidR="00CF0ABB" w:rsidRDefault="00CF0ABB" w:rsidP="00594C52">
            <w:pPr>
              <w:tabs>
                <w:tab w:val="left" w:pos="-720"/>
              </w:tabs>
              <w:suppressAutoHyphens/>
              <w:rPr>
                <w:b/>
                <w:spacing w:val="-2"/>
              </w:rPr>
            </w:pPr>
          </w:p>
          <w:p w:rsidR="00CF0ABB" w:rsidRDefault="00CF0ABB" w:rsidP="00594C52">
            <w:pPr>
              <w:tabs>
                <w:tab w:val="left" w:pos="-720"/>
              </w:tabs>
              <w:suppressAutoHyphens/>
              <w:rPr>
                <w:b/>
                <w:spacing w:val="-2"/>
              </w:rPr>
            </w:pPr>
          </w:p>
          <w:p w:rsidR="00CF0ABB" w:rsidRDefault="00CF0ABB" w:rsidP="00594C52">
            <w:pPr>
              <w:tabs>
                <w:tab w:val="left" w:pos="-720"/>
              </w:tabs>
              <w:suppressAutoHyphens/>
              <w:rPr>
                <w:b/>
                <w:spacing w:val="-2"/>
              </w:rPr>
            </w:pPr>
            <w:r>
              <w:rPr>
                <w:b/>
                <w:spacing w:val="-2"/>
              </w:rPr>
              <w:t>*If "below average" or "not acceptable," please comment on reverse side of this sheet.</w:t>
            </w:r>
          </w:p>
          <w:p w:rsidR="00CF0ABB" w:rsidRDefault="00CF0ABB" w:rsidP="00594C52">
            <w:pPr>
              <w:tabs>
                <w:tab w:val="left" w:pos="-720"/>
              </w:tabs>
              <w:suppressAutoHyphens/>
              <w:rPr>
                <w:spacing w:val="-2"/>
              </w:rPr>
            </w:pPr>
          </w:p>
          <w:p w:rsidR="00CF0ABB" w:rsidRDefault="00CF0ABB" w:rsidP="00594C52">
            <w:pPr>
              <w:tabs>
                <w:tab w:val="left" w:pos="-720"/>
              </w:tabs>
              <w:suppressAutoHyphens/>
              <w:rPr>
                <w:spacing w:val="-2"/>
              </w:rPr>
            </w:pPr>
            <w:r>
              <w:rPr>
                <w:spacing w:val="-2"/>
              </w:rPr>
              <w:t>What type of rehabilitation setting, clients, services, and skills do you feel this graduate intern would be most effective in?</w:t>
            </w:r>
          </w:p>
          <w:p w:rsidR="00CF0ABB" w:rsidRDefault="00CF0ABB" w:rsidP="00594C52">
            <w:pPr>
              <w:tabs>
                <w:tab w:val="left" w:pos="-720"/>
              </w:tabs>
              <w:suppressAutoHyphens/>
              <w:rPr>
                <w:spacing w:val="-2"/>
              </w:rPr>
            </w:pPr>
          </w:p>
          <w:p w:rsidR="00CF0ABB" w:rsidRDefault="00CF0ABB" w:rsidP="00594C52">
            <w:pPr>
              <w:tabs>
                <w:tab w:val="left" w:pos="-720"/>
              </w:tabs>
              <w:suppressAutoHyphens/>
              <w:rPr>
                <w:spacing w:val="-2"/>
              </w:rPr>
            </w:pPr>
          </w:p>
          <w:p w:rsidR="00CF0ABB" w:rsidRDefault="00CF0ABB" w:rsidP="00594C52">
            <w:pPr>
              <w:tabs>
                <w:tab w:val="left" w:pos="-720"/>
              </w:tabs>
              <w:suppressAutoHyphens/>
              <w:spacing w:after="54"/>
              <w:rPr>
                <w:spacing w:val="-2"/>
              </w:rPr>
            </w:pPr>
          </w:p>
        </w:tc>
      </w:tr>
      <w:tr w:rsidR="00CF0ABB" w:rsidTr="00594C52">
        <w:tc>
          <w:tcPr>
            <w:tcW w:w="11417" w:type="dxa"/>
            <w:gridSpan w:val="7"/>
            <w:tcBorders>
              <w:top w:val="single" w:sz="4" w:space="0" w:color="auto"/>
              <w:left w:val="double" w:sz="2" w:space="0" w:color="auto"/>
              <w:bottom w:val="double" w:sz="2" w:space="0" w:color="auto"/>
              <w:right w:val="double" w:sz="2" w:space="0" w:color="auto"/>
            </w:tcBorders>
          </w:tcPr>
          <w:p w:rsidR="00CF0ABB" w:rsidRDefault="00CF0ABB" w:rsidP="00594C52">
            <w:pPr>
              <w:tabs>
                <w:tab w:val="left" w:pos="-720"/>
              </w:tabs>
              <w:suppressAutoHyphens/>
              <w:spacing w:before="90"/>
              <w:rPr>
                <w:spacing w:val="-2"/>
              </w:rPr>
            </w:pPr>
            <w:r>
              <w:rPr>
                <w:b/>
                <w:spacing w:val="-2"/>
              </w:rPr>
              <w:t>Additional comments:</w:t>
            </w:r>
          </w:p>
          <w:p w:rsidR="00CF0ABB" w:rsidRDefault="00CF0ABB" w:rsidP="00594C52">
            <w:pPr>
              <w:tabs>
                <w:tab w:val="left" w:pos="-720"/>
              </w:tabs>
              <w:suppressAutoHyphens/>
              <w:rPr>
                <w:spacing w:val="-2"/>
              </w:rPr>
            </w:pPr>
          </w:p>
          <w:p w:rsidR="00CF0ABB" w:rsidRDefault="00CF0ABB" w:rsidP="00594C52">
            <w:pPr>
              <w:tabs>
                <w:tab w:val="left" w:pos="-720"/>
              </w:tabs>
              <w:suppressAutoHyphens/>
              <w:rPr>
                <w:spacing w:val="-2"/>
              </w:rPr>
            </w:pPr>
            <w:r>
              <w:rPr>
                <w:spacing w:val="-2"/>
              </w:rPr>
              <w:t>______________________________________________________________________________________________</w:t>
            </w:r>
          </w:p>
          <w:p w:rsidR="00CF0ABB" w:rsidRDefault="00CF0ABB" w:rsidP="00594C52">
            <w:pPr>
              <w:tabs>
                <w:tab w:val="left" w:pos="-720"/>
              </w:tabs>
              <w:suppressAutoHyphens/>
              <w:rPr>
                <w:spacing w:val="-2"/>
              </w:rPr>
            </w:pPr>
          </w:p>
          <w:p w:rsidR="00CF0ABB" w:rsidRDefault="00CF0ABB" w:rsidP="00594C52">
            <w:pPr>
              <w:tabs>
                <w:tab w:val="left" w:pos="-720"/>
              </w:tabs>
              <w:suppressAutoHyphens/>
              <w:rPr>
                <w:spacing w:val="-2"/>
              </w:rPr>
            </w:pPr>
            <w:r>
              <w:rPr>
                <w:spacing w:val="-2"/>
              </w:rPr>
              <w:t>______________________________________________________________________________________________</w:t>
            </w:r>
          </w:p>
          <w:p w:rsidR="00CF0ABB" w:rsidRDefault="00CF0ABB" w:rsidP="00594C52">
            <w:pPr>
              <w:tabs>
                <w:tab w:val="left" w:pos="-720"/>
              </w:tabs>
              <w:suppressAutoHyphens/>
              <w:rPr>
                <w:spacing w:val="-2"/>
              </w:rPr>
            </w:pPr>
          </w:p>
          <w:p w:rsidR="00CF0ABB" w:rsidRDefault="00CF0ABB" w:rsidP="00594C52">
            <w:pPr>
              <w:tabs>
                <w:tab w:val="left" w:pos="-720"/>
              </w:tabs>
              <w:suppressAutoHyphens/>
              <w:rPr>
                <w:spacing w:val="-2"/>
              </w:rPr>
            </w:pPr>
            <w:r>
              <w:rPr>
                <w:spacing w:val="-2"/>
              </w:rPr>
              <w:t>______________________________________________________________________________________________</w:t>
            </w:r>
          </w:p>
          <w:p w:rsidR="00CF0ABB" w:rsidRDefault="00CF0ABB" w:rsidP="00594C52">
            <w:pPr>
              <w:tabs>
                <w:tab w:val="left" w:pos="-720"/>
              </w:tabs>
              <w:suppressAutoHyphens/>
              <w:rPr>
                <w:spacing w:val="-2"/>
              </w:rPr>
            </w:pPr>
          </w:p>
          <w:p w:rsidR="00CF0ABB" w:rsidRDefault="00CF0ABB" w:rsidP="00594C52">
            <w:pPr>
              <w:tabs>
                <w:tab w:val="left" w:pos="-720"/>
              </w:tabs>
              <w:suppressAutoHyphens/>
              <w:spacing w:after="54"/>
              <w:rPr>
                <w:spacing w:val="-2"/>
              </w:rPr>
            </w:pPr>
          </w:p>
        </w:tc>
      </w:tr>
    </w:tbl>
    <w:p w:rsidR="00CF0ABB" w:rsidRDefault="00CF0ABB" w:rsidP="00CF0ABB">
      <w:pPr>
        <w:tabs>
          <w:tab w:val="left" w:pos="-720"/>
        </w:tabs>
        <w:suppressAutoHyphens/>
        <w:ind w:left="-1023" w:right="-994"/>
        <w:jc w:val="both"/>
        <w:rPr>
          <w:spacing w:val="-2"/>
        </w:rPr>
      </w:pPr>
    </w:p>
    <w:p w:rsidR="00CF0ABB" w:rsidRDefault="00CF0ABB" w:rsidP="00CF0ABB">
      <w:pPr>
        <w:tabs>
          <w:tab w:val="left" w:pos="-720"/>
        </w:tabs>
        <w:suppressAutoHyphens/>
        <w:ind w:left="-990" w:right="-994"/>
        <w:jc w:val="both"/>
        <w:rPr>
          <w:spacing w:val="-2"/>
          <w:u w:val="single"/>
        </w:rPr>
      </w:pPr>
      <w:r w:rsidRPr="009A43BB">
        <w:rPr>
          <w:spacing w:val="-2"/>
        </w:rPr>
        <w:t>On-Site Supervisor</w:t>
      </w:r>
      <w:r>
        <w:rPr>
          <w:spacing w:val="-2"/>
        </w:rPr>
        <w:t xml:space="preserve">’s Signature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rPr>
        <w:t xml:space="preserve">CRC#  </w:t>
      </w:r>
      <w:r>
        <w:rPr>
          <w:spacing w:val="-2"/>
          <w:u w:val="single"/>
        </w:rPr>
        <w:tab/>
      </w:r>
      <w:r>
        <w:rPr>
          <w:spacing w:val="-2"/>
          <w:u w:val="single"/>
        </w:rPr>
        <w:tab/>
      </w:r>
      <w:r>
        <w:rPr>
          <w:spacing w:val="-2"/>
          <w:u w:val="single"/>
        </w:rPr>
        <w:tab/>
      </w:r>
      <w:r>
        <w:rPr>
          <w:spacing w:val="-2"/>
          <w:u w:val="single"/>
        </w:rPr>
        <w:tab/>
      </w:r>
      <w:r>
        <w:rPr>
          <w:spacing w:val="-2"/>
        </w:rPr>
        <w:t xml:space="preserve"> Date  </w:t>
      </w:r>
      <w:r>
        <w:rPr>
          <w:spacing w:val="-2"/>
          <w:u w:val="single"/>
        </w:rPr>
        <w:tab/>
      </w:r>
      <w:r>
        <w:rPr>
          <w:spacing w:val="-2"/>
          <w:u w:val="single"/>
        </w:rPr>
        <w:tab/>
      </w:r>
    </w:p>
    <w:p w:rsidR="00CF0ABB" w:rsidRPr="00105825" w:rsidRDefault="00CF0ABB" w:rsidP="00CF0ABB">
      <w:pPr>
        <w:tabs>
          <w:tab w:val="left" w:pos="-720"/>
        </w:tabs>
        <w:suppressAutoHyphens/>
        <w:ind w:left="-1023" w:right="-994"/>
        <w:jc w:val="both"/>
        <w:rPr>
          <w:spacing w:val="-2"/>
          <w:u w:val="single"/>
        </w:rPr>
      </w:pPr>
    </w:p>
    <w:p w:rsidR="00CF0ABB" w:rsidRDefault="00CF0ABB" w:rsidP="00CF0ABB">
      <w:pPr>
        <w:tabs>
          <w:tab w:val="left" w:pos="-720"/>
        </w:tabs>
        <w:suppressAutoHyphens/>
        <w:ind w:left="-1023" w:right="-994"/>
        <w:jc w:val="both"/>
        <w:rPr>
          <w:spacing w:val="-2"/>
          <w:u w:val="single"/>
        </w:rPr>
      </w:pPr>
      <w:r>
        <w:rPr>
          <w:spacing w:val="-2"/>
        </w:rPr>
        <w:t xml:space="preserve">Student’s Signature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rPr>
        <w:t xml:space="preserve">Date  </w:t>
      </w:r>
      <w:r>
        <w:rPr>
          <w:spacing w:val="-2"/>
          <w:u w:val="single"/>
        </w:rPr>
        <w:tab/>
      </w:r>
      <w:r>
        <w:rPr>
          <w:spacing w:val="-2"/>
          <w:u w:val="single"/>
        </w:rPr>
        <w:tab/>
      </w:r>
      <w:r>
        <w:rPr>
          <w:spacing w:val="-2"/>
          <w:u w:val="single"/>
        </w:rPr>
        <w:tab/>
      </w:r>
    </w:p>
    <w:p w:rsidR="00CF0ABB" w:rsidRDefault="00CF0ABB" w:rsidP="00CF0ABB">
      <w:pPr>
        <w:tabs>
          <w:tab w:val="left" w:pos="-720"/>
        </w:tabs>
        <w:suppressAutoHyphens/>
        <w:ind w:left="-1023" w:right="-994"/>
        <w:jc w:val="both"/>
        <w:rPr>
          <w:spacing w:val="-2"/>
          <w:u w:val="single"/>
        </w:rPr>
      </w:pPr>
    </w:p>
    <w:p w:rsidR="00CF0ABB" w:rsidRDefault="00CF0ABB" w:rsidP="00CF0ABB">
      <w:pPr>
        <w:tabs>
          <w:tab w:val="left" w:pos="-720"/>
        </w:tabs>
        <w:suppressAutoHyphens/>
        <w:ind w:left="-1023" w:right="-994"/>
        <w:jc w:val="both"/>
        <w:rPr>
          <w:spacing w:val="-2"/>
          <w:u w:val="single"/>
        </w:rPr>
      </w:pPr>
      <w:r>
        <w:rPr>
          <w:spacing w:val="-2"/>
        </w:rPr>
        <w:t xml:space="preserve">University </w:t>
      </w:r>
      <w:r w:rsidRPr="009A43BB">
        <w:rPr>
          <w:spacing w:val="-2"/>
        </w:rPr>
        <w:t>Supervisor’</w:t>
      </w:r>
      <w:r>
        <w:rPr>
          <w:spacing w:val="-2"/>
        </w:rPr>
        <w:t xml:space="preserve">s Signature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rPr>
        <w:t xml:space="preserve">  CRC#  </w:t>
      </w:r>
      <w:r>
        <w:rPr>
          <w:spacing w:val="-2"/>
          <w:u w:val="single"/>
        </w:rPr>
        <w:tab/>
      </w:r>
      <w:r>
        <w:rPr>
          <w:spacing w:val="-2"/>
          <w:u w:val="single"/>
        </w:rPr>
        <w:tab/>
      </w:r>
      <w:r>
        <w:rPr>
          <w:spacing w:val="-2"/>
          <w:u w:val="single"/>
        </w:rPr>
        <w:tab/>
      </w:r>
      <w:r>
        <w:rPr>
          <w:spacing w:val="-2"/>
        </w:rPr>
        <w:t xml:space="preserve">Date  </w:t>
      </w:r>
      <w:r>
        <w:rPr>
          <w:spacing w:val="-2"/>
          <w:u w:val="single"/>
        </w:rPr>
        <w:tab/>
      </w:r>
      <w:r>
        <w:rPr>
          <w:spacing w:val="-2"/>
          <w:u w:val="single"/>
        </w:rPr>
        <w:tab/>
      </w:r>
      <w:r>
        <w:rPr>
          <w:spacing w:val="-2"/>
          <w:u w:val="single"/>
        </w:rPr>
        <w:tab/>
      </w:r>
    </w:p>
    <w:p w:rsidR="00CF0ABB" w:rsidRDefault="00CF0ABB" w:rsidP="00CF0ABB"/>
    <w:p w:rsidR="00CF0ABB" w:rsidRDefault="00CF0ABB" w:rsidP="00CF0ABB"/>
    <w:p w:rsidR="00CF0ABB" w:rsidRDefault="00CF0ABB" w:rsidP="00CF0ABB">
      <w:pPr>
        <w:tabs>
          <w:tab w:val="left" w:pos="-720"/>
        </w:tabs>
        <w:suppressAutoHyphens/>
        <w:jc w:val="both"/>
        <w:rPr>
          <w:spacing w:val="-3"/>
        </w:rPr>
      </w:pPr>
    </w:p>
    <w:p w:rsidR="00CF0ABB" w:rsidRDefault="00CF0ABB" w:rsidP="00CF0ABB"/>
    <w:p w:rsidR="00CF0ABB" w:rsidRDefault="00CF0ABB" w:rsidP="00703314">
      <w:pPr>
        <w:pStyle w:val="Heading1"/>
      </w:pPr>
    </w:p>
    <w:p w:rsidR="00CF0ABB" w:rsidRDefault="00CF0ABB" w:rsidP="00CF0ABB"/>
    <w:p w:rsidR="00CF0ABB" w:rsidRPr="00CF0ABB" w:rsidRDefault="00CF0ABB" w:rsidP="00CF0ABB"/>
    <w:p w:rsidR="00CF0ABB" w:rsidRDefault="00CF0ABB" w:rsidP="00703314">
      <w:pPr>
        <w:pStyle w:val="Heading1"/>
      </w:pPr>
    </w:p>
    <w:p w:rsidR="00E50ADE" w:rsidRDefault="00E50ADE" w:rsidP="00703314">
      <w:pPr>
        <w:pStyle w:val="Heading1"/>
      </w:pPr>
    </w:p>
    <w:p w:rsidR="00E50ADE" w:rsidRDefault="00E50ADE" w:rsidP="00703314">
      <w:pPr>
        <w:pStyle w:val="Heading1"/>
      </w:pPr>
    </w:p>
    <w:p w:rsidR="00E50ADE" w:rsidRDefault="00E50ADE" w:rsidP="00703314">
      <w:pPr>
        <w:pStyle w:val="Heading1"/>
      </w:pPr>
    </w:p>
    <w:p w:rsidR="00E50ADE" w:rsidRDefault="00E50ADE" w:rsidP="00703314">
      <w:pPr>
        <w:pStyle w:val="Heading1"/>
      </w:pPr>
    </w:p>
    <w:p w:rsidR="00E50ADE" w:rsidRDefault="00E50ADE" w:rsidP="00703314">
      <w:pPr>
        <w:pStyle w:val="Heading1"/>
      </w:pPr>
    </w:p>
    <w:p w:rsidR="00703314" w:rsidRDefault="00703314" w:rsidP="00703314">
      <w:pPr>
        <w:pStyle w:val="Heading1"/>
      </w:pPr>
      <w:bookmarkStart w:id="281" w:name="_Toc59026061"/>
      <w:r>
        <w:t>STUDENT EVALUATION</w:t>
      </w:r>
      <w:bookmarkEnd w:id="280"/>
      <w:r w:rsidR="00CF0ABB">
        <w:rPr>
          <w:spacing w:val="0"/>
        </w:rPr>
        <w:t>—ARP 744: Intermediate Practicum and ARP 745: internship</w:t>
      </w:r>
      <w:bookmarkEnd w:id="281"/>
    </w:p>
    <w:p w:rsidR="00703314" w:rsidRDefault="00703314">
      <w:pPr>
        <w:tabs>
          <w:tab w:val="left" w:pos="-720"/>
        </w:tabs>
        <w:suppressAutoHyphens/>
        <w:jc w:val="both"/>
        <w:rPr>
          <w:b/>
          <w:bCs/>
          <w:spacing w:val="-2"/>
        </w:rPr>
      </w:pPr>
    </w:p>
    <w:p w:rsidR="00703314" w:rsidRDefault="00703314">
      <w:pPr>
        <w:pStyle w:val="Appendix3"/>
        <w:jc w:val="center"/>
      </w:pPr>
      <w:bookmarkStart w:id="282" w:name="_Toc74146762"/>
      <w:bookmarkStart w:id="283" w:name="_Toc74152583"/>
      <w:bookmarkStart w:id="284" w:name="_Toc74152886"/>
      <w:r>
        <w:t>Rehabilitation Counselor Program</w:t>
      </w:r>
      <w:bookmarkEnd w:id="282"/>
      <w:bookmarkEnd w:id="283"/>
      <w:bookmarkEnd w:id="284"/>
      <w:r>
        <w:t xml:space="preserve"> - Distance</w:t>
      </w:r>
    </w:p>
    <w:p w:rsidR="00703314" w:rsidRDefault="00703314">
      <w:pPr>
        <w:pStyle w:val="Appendix3"/>
        <w:jc w:val="center"/>
      </w:pPr>
      <w:bookmarkStart w:id="285" w:name="_Toc74146763"/>
      <w:bookmarkStart w:id="286" w:name="_Toc74152584"/>
      <w:bookmarkStart w:id="287" w:name="_Toc74152887"/>
      <w:r>
        <w:t>San Diego State University</w:t>
      </w:r>
      <w:bookmarkEnd w:id="285"/>
      <w:bookmarkEnd w:id="286"/>
      <w:bookmarkEnd w:id="287"/>
    </w:p>
    <w:p w:rsidR="00703314" w:rsidRDefault="00703314">
      <w:pPr>
        <w:pStyle w:val="Appendix3"/>
        <w:jc w:val="center"/>
      </w:pPr>
      <w:bookmarkStart w:id="288" w:name="_Toc74146764"/>
      <w:bookmarkStart w:id="289" w:name="_Toc74152585"/>
      <w:bookmarkStart w:id="290" w:name="_Toc74152888"/>
      <w:r>
        <w:t>Department of Administration, Rehabilitation &amp; Postsecondary Education</w:t>
      </w:r>
      <w:bookmarkEnd w:id="288"/>
      <w:bookmarkEnd w:id="289"/>
      <w:bookmarkEnd w:id="290"/>
    </w:p>
    <w:p w:rsidR="00703314" w:rsidRDefault="00703314">
      <w:pPr>
        <w:tabs>
          <w:tab w:val="left" w:pos="-720"/>
        </w:tabs>
        <w:suppressAutoHyphens/>
        <w:jc w:val="both"/>
        <w:rPr>
          <w:b/>
          <w:bCs/>
          <w:spacing w:val="-2"/>
        </w:rPr>
      </w:pPr>
    </w:p>
    <w:p w:rsidR="00703314" w:rsidRDefault="00703314">
      <w:pPr>
        <w:pStyle w:val="BodyText1"/>
      </w:pPr>
      <w:r>
        <w:t>Student</w:t>
      </w:r>
      <w:proofErr w:type="gramStart"/>
      <w:r>
        <w:t>:_</w:t>
      </w:r>
      <w:proofErr w:type="gramEnd"/>
      <w:r>
        <w:t>______________________________________________________________________</w:t>
      </w:r>
    </w:p>
    <w:p w:rsidR="00703314" w:rsidRDefault="00703314">
      <w:pPr>
        <w:pStyle w:val="BodyText1"/>
        <w:rPr>
          <w:spacing w:val="-2"/>
        </w:rPr>
      </w:pPr>
    </w:p>
    <w:p w:rsidR="00703314" w:rsidRDefault="003041D6">
      <w:pPr>
        <w:pStyle w:val="BodyText1"/>
      </w:pPr>
      <w:r>
        <w:t xml:space="preserve">Course (check one):  </w:t>
      </w:r>
      <w:r>
        <w:tab/>
      </w:r>
      <w:r w:rsidR="00703314">
        <w:t xml:space="preserve">ARP 744____   </w:t>
      </w:r>
      <w:r w:rsidR="00703314">
        <w:tab/>
        <w:t>ARP 745____</w:t>
      </w:r>
    </w:p>
    <w:p w:rsidR="00703314" w:rsidRDefault="00703314">
      <w:pPr>
        <w:pStyle w:val="BodyText1"/>
      </w:pPr>
    </w:p>
    <w:p w:rsidR="00703314" w:rsidRDefault="00703314">
      <w:pPr>
        <w:pStyle w:val="BodyText1"/>
        <w:rPr>
          <w:u w:val="single"/>
        </w:rPr>
      </w:pPr>
      <w:r>
        <w:t xml:space="preserve">Start and end dates of course: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3314" w:rsidRDefault="00703314">
      <w:pPr>
        <w:tabs>
          <w:tab w:val="left" w:pos="-720"/>
        </w:tabs>
        <w:suppressAutoHyphens/>
        <w:jc w:val="both"/>
        <w:rPr>
          <w:spacing w:val="-2"/>
        </w:rPr>
      </w:pPr>
    </w:p>
    <w:p w:rsidR="00703314" w:rsidRDefault="00703314">
      <w:pPr>
        <w:pStyle w:val="BodyText1"/>
      </w:pPr>
      <w:r>
        <w:t>Student's Assignment/Duties</w:t>
      </w:r>
      <w:proofErr w:type="gramStart"/>
      <w:r>
        <w:t>:_</w:t>
      </w:r>
      <w:proofErr w:type="gramEnd"/>
      <w:r>
        <w:t>_____________________________________________________________</w:t>
      </w:r>
    </w:p>
    <w:p w:rsidR="00703314" w:rsidRDefault="00703314">
      <w:pPr>
        <w:pStyle w:val="BodyText1"/>
      </w:pPr>
      <w:r>
        <w:t>______________________________________________________________________________</w:t>
      </w:r>
    </w:p>
    <w:p w:rsidR="00703314" w:rsidRDefault="00703314">
      <w:pPr>
        <w:pStyle w:val="BodyText1"/>
      </w:pPr>
      <w:r>
        <w:t>______________________________________________________________________________</w:t>
      </w:r>
    </w:p>
    <w:p w:rsidR="00703314" w:rsidRDefault="00703314">
      <w:pPr>
        <w:tabs>
          <w:tab w:val="left" w:pos="-720"/>
        </w:tabs>
        <w:suppressAutoHyphens/>
        <w:jc w:val="both"/>
        <w:rPr>
          <w:spacing w:val="-2"/>
        </w:rPr>
      </w:pPr>
    </w:p>
    <w:p w:rsidR="00703314" w:rsidRDefault="00703314">
      <w:pPr>
        <w:pStyle w:val="BodyText1"/>
      </w:pPr>
      <w:proofErr w:type="spellStart"/>
      <w:r>
        <w:t>Name.of</w:t>
      </w:r>
      <w:proofErr w:type="spellEnd"/>
      <w:r>
        <w:t xml:space="preserve"> Organization</w:t>
      </w:r>
      <w:proofErr w:type="gramStart"/>
      <w:r>
        <w:t>:_</w:t>
      </w:r>
      <w:proofErr w:type="gramEnd"/>
      <w:r>
        <w:t>_____________________________________________________________</w:t>
      </w:r>
    </w:p>
    <w:p w:rsidR="00703314" w:rsidRDefault="00703314">
      <w:pPr>
        <w:tabs>
          <w:tab w:val="left" w:pos="-720"/>
        </w:tabs>
        <w:suppressAutoHyphens/>
        <w:jc w:val="both"/>
        <w:rPr>
          <w:spacing w:val="-2"/>
        </w:rPr>
      </w:pPr>
    </w:p>
    <w:p w:rsidR="00703314" w:rsidRDefault="00703314">
      <w:pPr>
        <w:pStyle w:val="BodyText1"/>
      </w:pPr>
      <w:r>
        <w:t>Address</w:t>
      </w:r>
      <w:proofErr w:type="gramStart"/>
      <w:r>
        <w:t>:_</w:t>
      </w:r>
      <w:proofErr w:type="gramEnd"/>
      <w:r>
        <w:t>_____________________________________________________________________</w:t>
      </w:r>
    </w:p>
    <w:p w:rsidR="00703314" w:rsidRDefault="00703314">
      <w:pPr>
        <w:tabs>
          <w:tab w:val="left" w:pos="-720"/>
        </w:tabs>
        <w:suppressAutoHyphens/>
        <w:jc w:val="both"/>
        <w:rPr>
          <w:spacing w:val="-2"/>
        </w:rPr>
      </w:pPr>
    </w:p>
    <w:p w:rsidR="00703314" w:rsidRDefault="00703314">
      <w:pPr>
        <w:tabs>
          <w:tab w:val="left" w:pos="-720"/>
        </w:tabs>
        <w:suppressAutoHyphens/>
        <w:jc w:val="both"/>
        <w:rPr>
          <w:spacing w:val="-2"/>
        </w:rPr>
      </w:pPr>
      <w:r>
        <w:rPr>
          <w:rFonts w:ascii="Times New Roman" w:hAnsi="Times New Roman"/>
        </w:rPr>
        <w:t>Phone Number______________________________</w:t>
      </w:r>
      <w:r>
        <w:rPr>
          <w:spacing w:val="-2"/>
        </w:rPr>
        <w:tab/>
      </w:r>
      <w:r>
        <w:rPr>
          <w:rFonts w:ascii="Times New Roman" w:hAnsi="Times New Roman"/>
        </w:rPr>
        <w:t>Fax___________________________</w:t>
      </w:r>
      <w:r>
        <w:rPr>
          <w:spacing w:val="-2"/>
        </w:rPr>
        <w:t xml:space="preserve"> </w:t>
      </w:r>
    </w:p>
    <w:p w:rsidR="00703314" w:rsidRDefault="00703314">
      <w:pPr>
        <w:tabs>
          <w:tab w:val="left" w:pos="-720"/>
        </w:tabs>
        <w:suppressAutoHyphens/>
        <w:jc w:val="both"/>
        <w:rPr>
          <w:spacing w:val="-2"/>
        </w:rPr>
      </w:pPr>
    </w:p>
    <w:p w:rsidR="00703314" w:rsidRDefault="00703314">
      <w:pPr>
        <w:pStyle w:val="BodyText1"/>
      </w:pPr>
      <w:r>
        <w:t xml:space="preserve">Number____________________________ </w:t>
      </w:r>
    </w:p>
    <w:p w:rsidR="00703314" w:rsidRDefault="00703314">
      <w:pPr>
        <w:tabs>
          <w:tab w:val="left" w:pos="-720"/>
        </w:tabs>
        <w:suppressAutoHyphens/>
        <w:jc w:val="both"/>
        <w:rPr>
          <w:spacing w:val="-2"/>
        </w:rPr>
      </w:pPr>
    </w:p>
    <w:p w:rsidR="00703314" w:rsidRDefault="00703314">
      <w:pPr>
        <w:pStyle w:val="BodyText1"/>
        <w:rPr>
          <w:b/>
          <w:bCs/>
        </w:rPr>
      </w:pPr>
      <w:r>
        <w:rPr>
          <w:b/>
          <w:bCs/>
        </w:rPr>
        <w:t>On-Site Supervisor:</w:t>
      </w:r>
    </w:p>
    <w:p w:rsidR="00703314" w:rsidRDefault="00703314">
      <w:pPr>
        <w:tabs>
          <w:tab w:val="left" w:pos="-720"/>
        </w:tabs>
        <w:suppressAutoHyphens/>
        <w:jc w:val="both"/>
        <w:rPr>
          <w:spacing w:val="-2"/>
        </w:rPr>
      </w:pPr>
    </w:p>
    <w:p w:rsidR="00703314" w:rsidRDefault="00703314">
      <w:pPr>
        <w:pStyle w:val="BodyText1"/>
      </w:pPr>
      <w:r>
        <w:t>Name</w:t>
      </w:r>
      <w:proofErr w:type="gramStart"/>
      <w:r>
        <w:t>:_</w:t>
      </w:r>
      <w:proofErr w:type="gramEnd"/>
      <w:r>
        <w:t>___________________________________Title____________________CRC#_______</w:t>
      </w:r>
    </w:p>
    <w:p w:rsidR="00703314" w:rsidRDefault="00703314">
      <w:pPr>
        <w:tabs>
          <w:tab w:val="left" w:pos="-720"/>
        </w:tabs>
        <w:suppressAutoHyphens/>
        <w:jc w:val="both"/>
        <w:rPr>
          <w:spacing w:val="-2"/>
        </w:rPr>
      </w:pPr>
    </w:p>
    <w:p w:rsidR="00703314" w:rsidRDefault="00703314">
      <w:pPr>
        <w:pStyle w:val="BodyText1"/>
      </w:pPr>
      <w:r>
        <w:t>Schedule:  ____</w:t>
      </w:r>
      <w:proofErr w:type="gramStart"/>
      <w:r>
        <w:t>SUN  _</w:t>
      </w:r>
      <w:proofErr w:type="gramEnd"/>
      <w:r>
        <w:t>___MON   ____TUES   ____WED   ____THURS   ____FRI   ____SAT</w:t>
      </w:r>
    </w:p>
    <w:p w:rsidR="00703314" w:rsidRDefault="00703314">
      <w:pPr>
        <w:tabs>
          <w:tab w:val="left" w:pos="-720"/>
        </w:tabs>
        <w:suppressAutoHyphens/>
        <w:jc w:val="both"/>
        <w:rPr>
          <w:spacing w:val="-2"/>
        </w:rPr>
      </w:pPr>
    </w:p>
    <w:p w:rsidR="00703314" w:rsidRDefault="00703314">
      <w:pPr>
        <w:pStyle w:val="BodyText1"/>
      </w:pPr>
      <w:r>
        <w:t>Days/Hours ___________________________________________________________________</w:t>
      </w:r>
    </w:p>
    <w:p w:rsidR="00703314" w:rsidRDefault="00703314">
      <w:pPr>
        <w:tabs>
          <w:tab w:val="left" w:pos="-720"/>
        </w:tabs>
        <w:suppressAutoHyphens/>
        <w:jc w:val="both"/>
        <w:rPr>
          <w:spacing w:val="-2"/>
        </w:rPr>
      </w:pPr>
    </w:p>
    <w:p w:rsidR="00703314" w:rsidRDefault="00703314">
      <w:pPr>
        <w:pStyle w:val="BodyText1"/>
        <w:rPr>
          <w:b/>
          <w:bCs/>
          <w:spacing w:val="-2"/>
          <w:u w:val="single"/>
        </w:rPr>
      </w:pPr>
      <w:r>
        <w:t>Total number of hours logged</w:t>
      </w:r>
      <w:proofErr w:type="gramStart"/>
      <w:r>
        <w:t>:_</w:t>
      </w:r>
      <w:proofErr w:type="gramEnd"/>
      <w:r>
        <w:t xml:space="preserve">___________  Direct service hours logged: </w:t>
      </w:r>
      <w:r>
        <w:rPr>
          <w:u w:val="single"/>
        </w:rPr>
        <w:tab/>
      </w:r>
      <w:r>
        <w:rPr>
          <w:u w:val="single"/>
        </w:rPr>
        <w:tab/>
      </w:r>
      <w:r>
        <w:rPr>
          <w:u w:val="single"/>
        </w:rPr>
        <w:tab/>
      </w:r>
    </w:p>
    <w:p w:rsidR="00703314" w:rsidRDefault="00703314">
      <w:pPr>
        <w:pStyle w:val="Appendix4"/>
      </w:pPr>
      <w:bookmarkStart w:id="291" w:name="_Toc74146765"/>
      <w:bookmarkStart w:id="292" w:name="_Toc74152586"/>
      <w:bookmarkStart w:id="293" w:name="_Toc74152889"/>
      <w:r>
        <w:t>Definition of Rating Terms</w:t>
      </w:r>
      <w:bookmarkEnd w:id="291"/>
      <w:bookmarkEnd w:id="292"/>
      <w:bookmarkEnd w:id="293"/>
    </w:p>
    <w:p w:rsidR="00703314" w:rsidRDefault="00703314">
      <w:pPr>
        <w:pStyle w:val="Appendix4"/>
      </w:pPr>
    </w:p>
    <w:p w:rsidR="00703314" w:rsidRDefault="00703314">
      <w:pPr>
        <w:tabs>
          <w:tab w:val="left" w:pos="-720"/>
        </w:tabs>
        <w:suppressAutoHyphens/>
        <w:jc w:val="both"/>
        <w:rPr>
          <w:spacing w:val="-2"/>
        </w:rPr>
      </w:pPr>
    </w:p>
    <w:p w:rsidR="00703314" w:rsidRDefault="00703314">
      <w:pPr>
        <w:pStyle w:val="BodyText1"/>
      </w:pPr>
      <w:r>
        <w:rPr>
          <w:b/>
          <w:bCs/>
          <w:u w:val="single"/>
        </w:rPr>
        <w:t>Excellent</w:t>
      </w:r>
      <w:r>
        <w:t xml:space="preserve">:  Always performs </w:t>
      </w:r>
      <w:r>
        <w:rPr>
          <w:u w:val="single"/>
        </w:rPr>
        <w:t>above</w:t>
      </w:r>
      <w:r>
        <w:t xml:space="preserve"> the minimum requirements and shows </w:t>
      </w:r>
      <w:r>
        <w:rPr>
          <w:u w:val="single"/>
        </w:rPr>
        <w:t>outstanding</w:t>
      </w:r>
      <w:r>
        <w:t xml:space="preserve"> aptitude and application of techniques and concepts of Rehabilitation Counseling.</w:t>
      </w:r>
    </w:p>
    <w:p w:rsidR="00703314" w:rsidRDefault="00703314">
      <w:pPr>
        <w:tabs>
          <w:tab w:val="left" w:pos="-720"/>
        </w:tabs>
        <w:suppressAutoHyphens/>
        <w:jc w:val="both"/>
        <w:rPr>
          <w:spacing w:val="-2"/>
        </w:rPr>
      </w:pPr>
    </w:p>
    <w:p w:rsidR="00703314" w:rsidRDefault="00703314">
      <w:pPr>
        <w:pStyle w:val="BodyText1"/>
      </w:pPr>
      <w:r>
        <w:rPr>
          <w:b/>
          <w:bCs/>
          <w:u w:val="single"/>
        </w:rPr>
        <w:t>Above Average</w:t>
      </w:r>
      <w:r>
        <w:t xml:space="preserve">:  </w:t>
      </w:r>
      <w:r>
        <w:rPr>
          <w:u w:val="single"/>
        </w:rPr>
        <w:t>Always</w:t>
      </w:r>
      <w:r>
        <w:t xml:space="preserve"> meets minimum requirements in a satisfactory manner, and performs at a level considerably </w:t>
      </w:r>
      <w:r>
        <w:lastRenderedPageBreak/>
        <w:t>above that normally expected of a graduate intern.</w:t>
      </w:r>
    </w:p>
    <w:p w:rsidR="00703314" w:rsidRDefault="00703314">
      <w:pPr>
        <w:pStyle w:val="BodyText1"/>
      </w:pPr>
    </w:p>
    <w:bookmarkEnd w:id="0"/>
    <w:p w:rsidR="00703314" w:rsidRDefault="00703314">
      <w:pPr>
        <w:pStyle w:val="BodyText1"/>
      </w:pPr>
      <w:r>
        <w:rPr>
          <w:b/>
          <w:bCs/>
          <w:u w:val="single"/>
        </w:rPr>
        <w:t>Average:</w:t>
      </w:r>
      <w:r>
        <w:t xml:space="preserve">  Usually meets minimum requirements in a satisfactory manner; performs as might be expected of a graduate intern.</w:t>
      </w:r>
    </w:p>
    <w:p w:rsidR="00703314" w:rsidRDefault="00703314">
      <w:pPr>
        <w:pStyle w:val="BodyText1"/>
      </w:pPr>
    </w:p>
    <w:p w:rsidR="00703314" w:rsidRDefault="00703314">
      <w:pPr>
        <w:pStyle w:val="BodyText1"/>
      </w:pPr>
      <w:r>
        <w:rPr>
          <w:b/>
          <w:bCs/>
          <w:u w:val="single"/>
        </w:rPr>
        <w:t>Below Average:</w:t>
      </w:r>
      <w:r>
        <w:t xml:space="preserve">  Occasionally fails to meet minimum requirements in a </w:t>
      </w:r>
      <w:proofErr w:type="gramStart"/>
      <w:r>
        <w:t>satisfactory  manner</w:t>
      </w:r>
      <w:proofErr w:type="gramEnd"/>
      <w:r>
        <w:t>; performs at a level somewhat below that expected of a graduate intern.</w:t>
      </w:r>
    </w:p>
    <w:p w:rsidR="00703314" w:rsidRDefault="00703314">
      <w:pPr>
        <w:pStyle w:val="BodyText1"/>
      </w:pPr>
    </w:p>
    <w:p w:rsidR="00703314" w:rsidRDefault="00703314">
      <w:pPr>
        <w:pStyle w:val="BodyText1"/>
      </w:pPr>
      <w:r>
        <w:rPr>
          <w:b/>
          <w:bCs/>
          <w:u w:val="single"/>
        </w:rPr>
        <w:t>Not Acceptable:</w:t>
      </w:r>
      <w:r>
        <w:t xml:space="preserve">  Fails to meet minimum requirements in a satisfactory manner; performs at a level considerably below that expected of a graduate intern.</w:t>
      </w:r>
    </w:p>
    <w:p w:rsidR="00703314" w:rsidRDefault="00703314">
      <w:pPr>
        <w:pStyle w:val="BodyText1"/>
      </w:pPr>
    </w:p>
    <w:p w:rsidR="00703314" w:rsidRDefault="00703314">
      <w:pPr>
        <w:pStyle w:val="BodyText1"/>
      </w:pPr>
      <w:r>
        <w:rPr>
          <w:b/>
          <w:bCs/>
          <w:u w:val="single"/>
        </w:rPr>
        <w:t>No Basis:</w:t>
      </w:r>
      <w:r>
        <w:t xml:space="preserve">  No basis exists on which to evaluate the graduate intern.</w:t>
      </w:r>
    </w:p>
    <w:p w:rsidR="00703314" w:rsidRDefault="00703314">
      <w:pPr>
        <w:tabs>
          <w:tab w:val="left" w:pos="-720"/>
        </w:tabs>
        <w:suppressAutoHyphens/>
        <w:ind w:left="-1023" w:right="-994"/>
        <w:jc w:val="both"/>
        <w:rPr>
          <w:b/>
          <w:bCs/>
          <w:spacing w:val="-2"/>
        </w:rPr>
      </w:pPr>
      <w:r>
        <w:rPr>
          <w:spacing w:val="-2"/>
        </w:rPr>
        <w:br w:type="page"/>
      </w:r>
    </w:p>
    <w:p w:rsidR="00703314" w:rsidRDefault="00703314">
      <w:pPr>
        <w:pStyle w:val="Appendix3"/>
        <w:ind w:left="-990"/>
      </w:pPr>
      <w:bookmarkStart w:id="294" w:name="_Toc74146766"/>
      <w:bookmarkStart w:id="295" w:name="_Toc74152587"/>
      <w:bookmarkStart w:id="296" w:name="_Toc74152890"/>
      <w:r>
        <w:lastRenderedPageBreak/>
        <w:t>PART A:  Behavioral and Competency Description of the Graduate Intern</w:t>
      </w:r>
      <w:bookmarkEnd w:id="294"/>
      <w:bookmarkEnd w:id="295"/>
      <w:bookmarkEnd w:id="296"/>
    </w:p>
    <w:p w:rsidR="00703314" w:rsidRDefault="00703314">
      <w:pPr>
        <w:tabs>
          <w:tab w:val="left" w:pos="-720"/>
        </w:tabs>
        <w:suppressAutoHyphens/>
        <w:ind w:left="-1023" w:right="-994"/>
        <w:jc w:val="both"/>
        <w:rPr>
          <w:spacing w:val="-2"/>
        </w:rPr>
      </w:pPr>
    </w:p>
    <w:tbl>
      <w:tblPr>
        <w:tblW w:w="11417" w:type="dxa"/>
        <w:tblInd w:w="-903" w:type="dxa"/>
        <w:tblLayout w:type="fixed"/>
        <w:tblCellMar>
          <w:left w:w="120" w:type="dxa"/>
          <w:right w:w="120" w:type="dxa"/>
        </w:tblCellMar>
        <w:tblLook w:val="0000" w:firstRow="0" w:lastRow="0" w:firstColumn="0" w:lastColumn="0" w:noHBand="0" w:noVBand="0"/>
      </w:tblPr>
      <w:tblGrid>
        <w:gridCol w:w="4860"/>
        <w:gridCol w:w="1108"/>
        <w:gridCol w:w="1087"/>
        <w:gridCol w:w="1087"/>
        <w:gridCol w:w="1087"/>
        <w:gridCol w:w="1334"/>
        <w:gridCol w:w="854"/>
      </w:tblGrid>
      <w:tr w:rsidR="00703314">
        <w:tc>
          <w:tcPr>
            <w:tcW w:w="4860" w:type="dxa"/>
            <w:tcBorders>
              <w:top w:val="double" w:sz="2" w:space="0" w:color="auto"/>
              <w:left w:val="double" w:sz="2" w:space="0" w:color="auto"/>
              <w:bottom w:val="nil"/>
              <w:right w:val="nil"/>
            </w:tcBorders>
          </w:tcPr>
          <w:p w:rsidR="00703314" w:rsidRDefault="00703314">
            <w:pPr>
              <w:pStyle w:val="BodyText1"/>
              <w:rPr>
                <w:szCs w:val="20"/>
              </w:rPr>
            </w:pPr>
            <w:r>
              <w:rPr>
                <w:szCs w:val="20"/>
              </w:rPr>
              <w:fldChar w:fldCharType="begin"/>
            </w:r>
            <w:r>
              <w:rPr>
                <w:szCs w:val="20"/>
              </w:rPr>
              <w:instrText xml:space="preserve">PRIVATE </w:instrText>
            </w:r>
            <w:r>
              <w:rPr>
                <w:szCs w:val="20"/>
              </w:rPr>
              <w:fldChar w:fldCharType="end"/>
            </w:r>
          </w:p>
        </w:tc>
        <w:tc>
          <w:tcPr>
            <w:tcW w:w="1108" w:type="dxa"/>
            <w:tcBorders>
              <w:top w:val="double" w:sz="2" w:space="0" w:color="auto"/>
              <w:left w:val="single" w:sz="6" w:space="0" w:color="auto"/>
              <w:bottom w:val="nil"/>
              <w:right w:val="nil"/>
            </w:tcBorders>
          </w:tcPr>
          <w:p w:rsidR="00703314" w:rsidRDefault="00703314">
            <w:pPr>
              <w:pStyle w:val="BodyText1"/>
              <w:rPr>
                <w:szCs w:val="20"/>
              </w:rPr>
            </w:pPr>
            <w:bookmarkStart w:id="297" w:name="_Toc73947053"/>
            <w:bookmarkStart w:id="298" w:name="_Toc73947772"/>
            <w:bookmarkStart w:id="299" w:name="_Toc73949680"/>
            <w:bookmarkStart w:id="300" w:name="_Toc73949890"/>
            <w:r>
              <w:rPr>
                <w:szCs w:val="20"/>
              </w:rPr>
              <w:t>Excellent</w:t>
            </w:r>
            <w:bookmarkEnd w:id="297"/>
            <w:bookmarkEnd w:id="298"/>
            <w:bookmarkEnd w:id="299"/>
            <w:bookmarkEnd w:id="300"/>
          </w:p>
        </w:tc>
        <w:tc>
          <w:tcPr>
            <w:tcW w:w="1087" w:type="dxa"/>
            <w:tcBorders>
              <w:top w:val="double" w:sz="2" w:space="0" w:color="auto"/>
              <w:left w:val="single" w:sz="6" w:space="0" w:color="auto"/>
              <w:bottom w:val="nil"/>
              <w:right w:val="nil"/>
            </w:tcBorders>
          </w:tcPr>
          <w:p w:rsidR="00703314" w:rsidRDefault="00703314">
            <w:pPr>
              <w:pStyle w:val="BodyText1"/>
              <w:rPr>
                <w:spacing w:val="-2"/>
                <w:szCs w:val="20"/>
              </w:rPr>
            </w:pPr>
            <w:r>
              <w:rPr>
                <w:spacing w:val="-2"/>
                <w:szCs w:val="20"/>
              </w:rPr>
              <w:t>Above Average</w:t>
            </w:r>
          </w:p>
        </w:tc>
        <w:tc>
          <w:tcPr>
            <w:tcW w:w="1087" w:type="dxa"/>
            <w:tcBorders>
              <w:top w:val="double" w:sz="2" w:space="0" w:color="auto"/>
              <w:left w:val="single" w:sz="6" w:space="0" w:color="auto"/>
              <w:bottom w:val="nil"/>
              <w:right w:val="nil"/>
            </w:tcBorders>
          </w:tcPr>
          <w:p w:rsidR="00703314" w:rsidRDefault="00703314">
            <w:pPr>
              <w:pStyle w:val="BodyText1"/>
              <w:rPr>
                <w:szCs w:val="20"/>
              </w:rPr>
            </w:pPr>
            <w:bookmarkStart w:id="301" w:name="_Toc73947054"/>
            <w:bookmarkStart w:id="302" w:name="_Toc73947773"/>
            <w:bookmarkStart w:id="303" w:name="_Toc73949681"/>
            <w:bookmarkStart w:id="304" w:name="_Toc73949891"/>
            <w:r>
              <w:rPr>
                <w:szCs w:val="20"/>
              </w:rPr>
              <w:t>Average</w:t>
            </w:r>
            <w:bookmarkEnd w:id="301"/>
            <w:bookmarkEnd w:id="302"/>
            <w:bookmarkEnd w:id="303"/>
            <w:bookmarkEnd w:id="304"/>
          </w:p>
        </w:tc>
        <w:tc>
          <w:tcPr>
            <w:tcW w:w="1087" w:type="dxa"/>
            <w:tcBorders>
              <w:top w:val="double" w:sz="2" w:space="0" w:color="auto"/>
              <w:left w:val="single" w:sz="6" w:space="0" w:color="auto"/>
              <w:bottom w:val="nil"/>
              <w:right w:val="nil"/>
            </w:tcBorders>
          </w:tcPr>
          <w:p w:rsidR="00703314" w:rsidRDefault="00703314">
            <w:pPr>
              <w:pStyle w:val="BodyText1"/>
              <w:rPr>
                <w:spacing w:val="-2"/>
                <w:szCs w:val="20"/>
              </w:rPr>
            </w:pPr>
            <w:r>
              <w:rPr>
                <w:spacing w:val="-2"/>
                <w:szCs w:val="20"/>
              </w:rPr>
              <w:t>Below Average</w:t>
            </w:r>
          </w:p>
        </w:tc>
        <w:tc>
          <w:tcPr>
            <w:tcW w:w="1334" w:type="dxa"/>
            <w:tcBorders>
              <w:top w:val="double" w:sz="2" w:space="0" w:color="auto"/>
              <w:left w:val="single" w:sz="6" w:space="0" w:color="auto"/>
              <w:bottom w:val="nil"/>
              <w:right w:val="nil"/>
            </w:tcBorders>
          </w:tcPr>
          <w:p w:rsidR="00703314" w:rsidRDefault="00703314">
            <w:pPr>
              <w:pStyle w:val="BodyText1"/>
              <w:rPr>
                <w:spacing w:val="-2"/>
                <w:szCs w:val="20"/>
              </w:rPr>
            </w:pPr>
            <w:r>
              <w:rPr>
                <w:spacing w:val="-2"/>
                <w:szCs w:val="20"/>
              </w:rPr>
              <w:t>Not Acceptable</w:t>
            </w:r>
          </w:p>
        </w:tc>
        <w:tc>
          <w:tcPr>
            <w:tcW w:w="854" w:type="dxa"/>
            <w:tcBorders>
              <w:top w:val="double" w:sz="2" w:space="0" w:color="auto"/>
              <w:left w:val="single" w:sz="6" w:space="0" w:color="auto"/>
              <w:bottom w:val="nil"/>
              <w:right w:val="double" w:sz="2" w:space="0" w:color="auto"/>
            </w:tcBorders>
          </w:tcPr>
          <w:p w:rsidR="00703314" w:rsidRDefault="00703314">
            <w:pPr>
              <w:pStyle w:val="BodyText1"/>
              <w:rPr>
                <w:spacing w:val="-2"/>
                <w:szCs w:val="20"/>
              </w:rPr>
            </w:pPr>
            <w:r>
              <w:rPr>
                <w:spacing w:val="-2"/>
                <w:szCs w:val="20"/>
              </w:rPr>
              <w:t>No Basis</w:t>
            </w:r>
          </w:p>
        </w:tc>
      </w:tr>
      <w:tr w:rsidR="00703314">
        <w:trPr>
          <w:trHeight w:val="523"/>
        </w:trPr>
        <w:tc>
          <w:tcPr>
            <w:tcW w:w="11417" w:type="dxa"/>
            <w:gridSpan w:val="7"/>
            <w:tcBorders>
              <w:top w:val="single" w:sz="6" w:space="0" w:color="auto"/>
              <w:left w:val="double" w:sz="2" w:space="0" w:color="auto"/>
              <w:bottom w:val="nil"/>
              <w:right w:val="double" w:sz="2" w:space="0" w:color="auto"/>
            </w:tcBorders>
          </w:tcPr>
          <w:p w:rsidR="00703314" w:rsidRDefault="00703314">
            <w:pPr>
              <w:pStyle w:val="BodyText1"/>
            </w:pPr>
            <w:r>
              <w:t>I.  SUCCESS IN FORMING EFFECTIVE RELATIONS</w:t>
            </w:r>
          </w:p>
        </w:tc>
      </w:tr>
      <w:tr w:rsidR="00703314">
        <w:tc>
          <w:tcPr>
            <w:tcW w:w="4860" w:type="dxa"/>
            <w:tcBorders>
              <w:top w:val="single" w:sz="6" w:space="0" w:color="auto"/>
              <w:left w:val="double" w:sz="2" w:space="0" w:color="auto"/>
              <w:bottom w:val="nil"/>
              <w:right w:val="nil"/>
            </w:tcBorders>
          </w:tcPr>
          <w:p w:rsidR="00703314" w:rsidRDefault="00703314">
            <w:pPr>
              <w:pStyle w:val="BodyText1"/>
              <w:rPr>
                <w:b/>
                <w:bCs/>
              </w:rPr>
            </w:pPr>
            <w:r>
              <w:rPr>
                <w:b/>
                <w:bCs/>
              </w:rPr>
              <w:t>A.</w:t>
            </w:r>
            <w:r>
              <w:rPr>
                <w:b/>
                <w:bCs/>
              </w:rPr>
              <w:tab/>
              <w:t>With Clients</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rPr>
                <w:b/>
                <w:bCs/>
              </w:rPr>
            </w:pPr>
            <w:r>
              <w:rPr>
                <w:b/>
                <w:bCs/>
              </w:rPr>
              <w:t>B.</w:t>
            </w:r>
            <w:r>
              <w:rPr>
                <w:b/>
                <w:bCs/>
              </w:rPr>
              <w:tab/>
              <w:t>With Other Professionals:</w:t>
            </w:r>
          </w:p>
        </w:tc>
        <w:tc>
          <w:tcPr>
            <w:tcW w:w="6557" w:type="dxa"/>
            <w:gridSpan w:val="6"/>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Staff</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Supervisors</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Overall Agency</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Outside Agencies</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11417" w:type="dxa"/>
            <w:gridSpan w:val="7"/>
            <w:tcBorders>
              <w:top w:val="single" w:sz="6" w:space="0" w:color="auto"/>
              <w:left w:val="double" w:sz="2" w:space="0" w:color="auto"/>
              <w:bottom w:val="nil"/>
              <w:right w:val="double" w:sz="2" w:space="0" w:color="auto"/>
            </w:tcBorders>
          </w:tcPr>
          <w:p w:rsidR="00703314" w:rsidRDefault="00703314">
            <w:pPr>
              <w:pStyle w:val="BodyText1"/>
            </w:pPr>
            <w:r>
              <w:t>Success in forming and maintaining effective relationships:</w:t>
            </w:r>
          </w:p>
          <w:p w:rsidR="00703314" w:rsidRDefault="00703314">
            <w:pPr>
              <w:tabs>
                <w:tab w:val="left" w:pos="-720"/>
              </w:tabs>
              <w:suppressAutoHyphens/>
              <w:rPr>
                <w:b/>
                <w:bCs/>
                <w:spacing w:val="-2"/>
              </w:rPr>
            </w:pPr>
          </w:p>
          <w:p w:rsidR="00703314" w:rsidRDefault="00703314">
            <w:pPr>
              <w:pStyle w:val="BodyText1"/>
            </w:pPr>
            <w:r>
              <w:t>_____________________________________________________________________________________________</w:t>
            </w:r>
          </w:p>
          <w:p w:rsidR="00703314" w:rsidRDefault="00703314">
            <w:pPr>
              <w:tabs>
                <w:tab w:val="left" w:pos="-720"/>
              </w:tabs>
              <w:suppressAutoHyphens/>
              <w:rPr>
                <w:b/>
                <w:bCs/>
                <w:spacing w:val="-2"/>
              </w:rPr>
            </w:pPr>
          </w:p>
          <w:p w:rsidR="00703314" w:rsidRDefault="00703314">
            <w:pPr>
              <w:pStyle w:val="BodyText1"/>
            </w:pPr>
            <w:r>
              <w:t>_____________________________________________________________________________________________</w:t>
            </w:r>
          </w:p>
          <w:p w:rsidR="00703314" w:rsidRDefault="00703314">
            <w:pPr>
              <w:tabs>
                <w:tab w:val="left" w:pos="-720"/>
              </w:tabs>
              <w:suppressAutoHyphens/>
              <w:rPr>
                <w:b/>
                <w:bCs/>
                <w:spacing w:val="-2"/>
              </w:rPr>
            </w:pPr>
          </w:p>
          <w:p w:rsidR="00703314" w:rsidRDefault="00703314">
            <w:pPr>
              <w:pStyle w:val="BodyText1"/>
            </w:pPr>
            <w:r>
              <w:t>_____________________________________________________________________________________________</w:t>
            </w:r>
          </w:p>
          <w:p w:rsidR="00703314" w:rsidRDefault="00703314">
            <w:pPr>
              <w:tabs>
                <w:tab w:val="left" w:pos="-720"/>
              </w:tabs>
              <w:suppressAutoHyphens/>
              <w:rPr>
                <w:spacing w:val="-2"/>
              </w:rPr>
            </w:pPr>
          </w:p>
          <w:p w:rsidR="00703314" w:rsidRDefault="00703314">
            <w:pPr>
              <w:tabs>
                <w:tab w:val="left" w:pos="-720"/>
              </w:tabs>
              <w:suppressAutoHyphens/>
              <w:spacing w:after="54"/>
              <w:rPr>
                <w:spacing w:val="-2"/>
              </w:rPr>
            </w:pPr>
          </w:p>
        </w:tc>
      </w:tr>
      <w:tr w:rsidR="00703314">
        <w:tc>
          <w:tcPr>
            <w:tcW w:w="11417" w:type="dxa"/>
            <w:gridSpan w:val="7"/>
            <w:tcBorders>
              <w:top w:val="single" w:sz="6" w:space="0" w:color="auto"/>
              <w:left w:val="double" w:sz="2" w:space="0" w:color="auto"/>
              <w:bottom w:val="nil"/>
              <w:right w:val="double" w:sz="2" w:space="0" w:color="auto"/>
            </w:tcBorders>
          </w:tcPr>
          <w:p w:rsidR="00703314" w:rsidRDefault="00703314">
            <w:pPr>
              <w:pStyle w:val="BodyText1"/>
            </w:pPr>
            <w:r>
              <w:t>II.  SKILL IN COUNSELING:</w:t>
            </w:r>
          </w:p>
        </w:tc>
      </w:tr>
      <w:tr w:rsidR="00703314">
        <w:tc>
          <w:tcPr>
            <w:tcW w:w="4860" w:type="dxa"/>
            <w:tcBorders>
              <w:top w:val="single" w:sz="6" w:space="0" w:color="auto"/>
              <w:left w:val="double" w:sz="2" w:space="0" w:color="auto"/>
              <w:bottom w:val="nil"/>
              <w:right w:val="nil"/>
            </w:tcBorders>
          </w:tcPr>
          <w:p w:rsidR="00703314" w:rsidRDefault="00703314">
            <w:pPr>
              <w:pStyle w:val="BodyText1"/>
              <w:rPr>
                <w:b/>
                <w:bCs/>
              </w:rPr>
            </w:pPr>
            <w:r>
              <w:rPr>
                <w:b/>
                <w:bCs/>
              </w:rPr>
              <w:t>A.</w:t>
            </w:r>
            <w:r>
              <w:rPr>
                <w:b/>
                <w:bCs/>
              </w:rPr>
              <w:tab/>
              <w:t>Knowledge &amp; Understanding Of:</w:t>
            </w:r>
          </w:p>
        </w:tc>
        <w:tc>
          <w:tcPr>
            <w:tcW w:w="6557" w:type="dxa"/>
            <w:gridSpan w:val="6"/>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Rehab principles and process</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Psychological aspects of rehabilitation</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Medical aspects of rehabilitation</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Community resources</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single" w:sz="8" w:space="0" w:color="auto"/>
              <w:right w:val="nil"/>
            </w:tcBorders>
          </w:tcPr>
          <w:p w:rsidR="00703314" w:rsidRDefault="00703314">
            <w:pPr>
              <w:pStyle w:val="BodyText1"/>
            </w:pPr>
            <w:r>
              <w:t>Ethical principles &amp; standards</w:t>
            </w:r>
          </w:p>
        </w:tc>
        <w:tc>
          <w:tcPr>
            <w:tcW w:w="1108"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single" w:sz="8" w:space="0" w:color="auto"/>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8" w:space="0" w:color="auto"/>
              <w:left w:val="double" w:sz="2" w:space="0" w:color="auto"/>
              <w:bottom w:val="single" w:sz="4" w:space="0" w:color="auto"/>
              <w:right w:val="single" w:sz="8" w:space="0" w:color="auto"/>
            </w:tcBorders>
          </w:tcPr>
          <w:p w:rsidR="00703314" w:rsidRDefault="00703314">
            <w:pPr>
              <w:pStyle w:val="BodyText1"/>
            </w:pPr>
            <w:r>
              <w:t xml:space="preserve">Appropriate legal principles &amp; ethical </w:t>
            </w:r>
          </w:p>
          <w:p w:rsidR="00703314" w:rsidRDefault="00703314">
            <w:pPr>
              <w:pStyle w:val="BodyText1"/>
            </w:pPr>
            <w:r>
              <w:t>decision-making skills</w:t>
            </w:r>
          </w:p>
        </w:tc>
        <w:tc>
          <w:tcPr>
            <w:tcW w:w="1108" w:type="dxa"/>
            <w:tcBorders>
              <w:top w:val="single" w:sz="8" w:space="0" w:color="auto"/>
              <w:left w:val="single" w:sz="8" w:space="0" w:color="auto"/>
              <w:bottom w:val="single" w:sz="4" w:space="0" w:color="auto"/>
              <w:right w:val="single" w:sz="8" w:space="0" w:color="auto"/>
            </w:tcBorders>
          </w:tcPr>
          <w:p w:rsidR="00703314" w:rsidRDefault="00703314">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rsidR="00703314" w:rsidRDefault="00703314">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rsidR="00703314" w:rsidRDefault="00703314">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rsidR="00703314" w:rsidRDefault="00703314">
            <w:pPr>
              <w:tabs>
                <w:tab w:val="left" w:pos="-720"/>
              </w:tabs>
              <w:suppressAutoHyphens/>
              <w:spacing w:before="90" w:after="54"/>
              <w:rPr>
                <w:spacing w:val="-2"/>
              </w:rPr>
            </w:pPr>
          </w:p>
        </w:tc>
        <w:tc>
          <w:tcPr>
            <w:tcW w:w="1334" w:type="dxa"/>
            <w:tcBorders>
              <w:top w:val="single" w:sz="8" w:space="0" w:color="auto"/>
              <w:left w:val="single" w:sz="8" w:space="0" w:color="auto"/>
              <w:bottom w:val="single" w:sz="4" w:space="0" w:color="auto"/>
              <w:right w:val="single" w:sz="8" w:space="0" w:color="auto"/>
            </w:tcBorders>
          </w:tcPr>
          <w:p w:rsidR="00703314" w:rsidRDefault="00703314">
            <w:pPr>
              <w:tabs>
                <w:tab w:val="left" w:pos="-720"/>
              </w:tabs>
              <w:suppressAutoHyphens/>
              <w:spacing w:before="90" w:after="54"/>
              <w:rPr>
                <w:spacing w:val="-2"/>
              </w:rPr>
            </w:pPr>
          </w:p>
        </w:tc>
        <w:tc>
          <w:tcPr>
            <w:tcW w:w="854" w:type="dxa"/>
            <w:tcBorders>
              <w:top w:val="single" w:sz="8" w:space="0" w:color="auto"/>
              <w:left w:val="single" w:sz="8" w:space="0" w:color="auto"/>
              <w:bottom w:val="single" w:sz="4" w:space="0" w:color="auto"/>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4" w:space="0" w:color="auto"/>
              <w:left w:val="double" w:sz="2" w:space="0" w:color="auto"/>
              <w:bottom w:val="nil"/>
              <w:right w:val="nil"/>
            </w:tcBorders>
          </w:tcPr>
          <w:p w:rsidR="00703314" w:rsidRDefault="00703314">
            <w:pPr>
              <w:pStyle w:val="BodyText1"/>
            </w:pPr>
            <w:r>
              <w:t>Developing &amp; maintaining a counseling relationship</w:t>
            </w:r>
          </w:p>
        </w:tc>
        <w:tc>
          <w:tcPr>
            <w:tcW w:w="1108" w:type="dxa"/>
            <w:tcBorders>
              <w:top w:val="single" w:sz="4"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4"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4"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4"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34" w:type="dxa"/>
            <w:tcBorders>
              <w:top w:val="single" w:sz="4"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54" w:type="dxa"/>
            <w:tcBorders>
              <w:top w:val="single" w:sz="4"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rPr>
                <w:spacing w:val="-2"/>
              </w:rPr>
            </w:pPr>
            <w:r>
              <w:rPr>
                <w:spacing w:val="-2"/>
              </w:rPr>
              <w:t>Establishing consumer goals &amp; objectives of counseling</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single" w:sz="4" w:space="0" w:color="auto"/>
              <w:right w:val="nil"/>
            </w:tcBorders>
          </w:tcPr>
          <w:p w:rsidR="00703314" w:rsidRDefault="00703314">
            <w:pPr>
              <w:pStyle w:val="BodyText1"/>
              <w:rPr>
                <w:spacing w:val="-2"/>
              </w:rPr>
            </w:pPr>
            <w:r>
              <w:rPr>
                <w:spacing w:val="-2"/>
              </w:rPr>
              <w:t>Facilitating an individual's independent decision-making</w:t>
            </w:r>
          </w:p>
        </w:tc>
        <w:tc>
          <w:tcPr>
            <w:tcW w:w="1108" w:type="dxa"/>
            <w:tcBorders>
              <w:top w:val="single" w:sz="6" w:space="0" w:color="auto"/>
              <w:left w:val="single" w:sz="6" w:space="0" w:color="auto"/>
              <w:bottom w:val="single" w:sz="4"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4"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4"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4" w:space="0" w:color="auto"/>
              <w:right w:val="nil"/>
            </w:tcBorders>
          </w:tcPr>
          <w:p w:rsidR="00703314" w:rsidRDefault="00703314">
            <w:pPr>
              <w:tabs>
                <w:tab w:val="left" w:pos="-720"/>
              </w:tabs>
              <w:suppressAutoHyphens/>
              <w:spacing w:before="90" w:after="54"/>
              <w:rPr>
                <w:spacing w:val="-2"/>
              </w:rPr>
            </w:pPr>
          </w:p>
        </w:tc>
        <w:tc>
          <w:tcPr>
            <w:tcW w:w="1334" w:type="dxa"/>
            <w:tcBorders>
              <w:top w:val="single" w:sz="6" w:space="0" w:color="auto"/>
              <w:left w:val="single" w:sz="6" w:space="0" w:color="auto"/>
              <w:bottom w:val="single" w:sz="4" w:space="0" w:color="auto"/>
              <w:right w:val="nil"/>
            </w:tcBorders>
          </w:tcPr>
          <w:p w:rsidR="00703314" w:rsidRDefault="00703314">
            <w:pPr>
              <w:tabs>
                <w:tab w:val="left" w:pos="-720"/>
              </w:tabs>
              <w:suppressAutoHyphens/>
              <w:spacing w:before="90" w:after="54"/>
              <w:rPr>
                <w:spacing w:val="-2"/>
              </w:rPr>
            </w:pPr>
          </w:p>
        </w:tc>
        <w:tc>
          <w:tcPr>
            <w:tcW w:w="854" w:type="dxa"/>
            <w:tcBorders>
              <w:top w:val="single" w:sz="6" w:space="0" w:color="auto"/>
              <w:left w:val="single" w:sz="6" w:space="0" w:color="auto"/>
              <w:bottom w:val="single" w:sz="4" w:space="0" w:color="auto"/>
              <w:right w:val="double" w:sz="2" w:space="0" w:color="auto"/>
            </w:tcBorders>
          </w:tcPr>
          <w:p w:rsidR="00703314" w:rsidRDefault="00703314">
            <w:pPr>
              <w:tabs>
                <w:tab w:val="left" w:pos="-720"/>
              </w:tabs>
              <w:suppressAutoHyphens/>
              <w:spacing w:before="90" w:after="54"/>
              <w:rPr>
                <w:b/>
                <w:bCs/>
                <w:spacing w:val="-2"/>
              </w:rPr>
            </w:pPr>
          </w:p>
        </w:tc>
      </w:tr>
      <w:tr w:rsidR="00703314">
        <w:tc>
          <w:tcPr>
            <w:tcW w:w="11417" w:type="dxa"/>
            <w:gridSpan w:val="7"/>
            <w:tcBorders>
              <w:top w:val="single" w:sz="4" w:space="0" w:color="auto"/>
              <w:left w:val="double" w:sz="2" w:space="0" w:color="auto"/>
              <w:bottom w:val="double" w:sz="2" w:space="0" w:color="auto"/>
              <w:right w:val="double" w:sz="2" w:space="0" w:color="auto"/>
            </w:tcBorders>
          </w:tcPr>
          <w:p w:rsidR="00703314" w:rsidRDefault="00703314">
            <w:pPr>
              <w:pStyle w:val="BodyText1"/>
            </w:pPr>
            <w:r>
              <w:t>Skills in counseling:</w:t>
            </w:r>
          </w:p>
          <w:p w:rsidR="00703314" w:rsidRDefault="00703314">
            <w:pPr>
              <w:tabs>
                <w:tab w:val="left" w:pos="-720"/>
              </w:tabs>
              <w:suppressAutoHyphens/>
              <w:rPr>
                <w:b/>
                <w:bCs/>
                <w:spacing w:val="-2"/>
              </w:rPr>
            </w:pPr>
          </w:p>
          <w:p w:rsidR="00703314" w:rsidRDefault="00703314">
            <w:pPr>
              <w:pStyle w:val="BodyText1"/>
            </w:pPr>
            <w:r>
              <w:t>_____________________________________________________________________________________________</w:t>
            </w:r>
          </w:p>
          <w:p w:rsidR="00703314" w:rsidRDefault="00703314">
            <w:pPr>
              <w:tabs>
                <w:tab w:val="left" w:pos="-720"/>
              </w:tabs>
              <w:suppressAutoHyphens/>
              <w:rPr>
                <w:b/>
                <w:bCs/>
                <w:spacing w:val="-2"/>
              </w:rPr>
            </w:pPr>
          </w:p>
          <w:p w:rsidR="00703314" w:rsidRDefault="00703314">
            <w:pPr>
              <w:pStyle w:val="BodyText1"/>
            </w:pPr>
            <w:r>
              <w:t>_____________________________________________________________________________________________</w:t>
            </w:r>
          </w:p>
          <w:p w:rsidR="00703314" w:rsidRDefault="00703314">
            <w:pPr>
              <w:tabs>
                <w:tab w:val="left" w:pos="-720"/>
              </w:tabs>
              <w:suppressAutoHyphens/>
              <w:rPr>
                <w:b/>
                <w:bCs/>
                <w:spacing w:val="-2"/>
              </w:rPr>
            </w:pPr>
          </w:p>
          <w:p w:rsidR="00703314" w:rsidRDefault="00703314">
            <w:pPr>
              <w:pStyle w:val="BodyText1"/>
            </w:pPr>
            <w:r>
              <w:lastRenderedPageBreak/>
              <w:t>_____________________________________________________________________________________________</w:t>
            </w:r>
          </w:p>
          <w:p w:rsidR="00703314" w:rsidRDefault="00703314">
            <w:pPr>
              <w:tabs>
                <w:tab w:val="left" w:pos="-720"/>
              </w:tabs>
              <w:suppressAutoHyphens/>
              <w:rPr>
                <w:b/>
                <w:bCs/>
                <w:spacing w:val="-2"/>
              </w:rPr>
            </w:pPr>
          </w:p>
          <w:p w:rsidR="00703314" w:rsidRDefault="00703314">
            <w:pPr>
              <w:tabs>
                <w:tab w:val="left" w:pos="-720"/>
              </w:tabs>
              <w:suppressAutoHyphens/>
              <w:spacing w:after="54"/>
              <w:rPr>
                <w:b/>
                <w:bCs/>
                <w:spacing w:val="-2"/>
              </w:rPr>
            </w:pPr>
          </w:p>
        </w:tc>
      </w:tr>
    </w:tbl>
    <w:p w:rsidR="00703314" w:rsidRDefault="00703314">
      <w:r>
        <w:lastRenderedPageBreak/>
        <w:br w:type="page"/>
      </w:r>
    </w:p>
    <w:tbl>
      <w:tblPr>
        <w:tblW w:w="11417" w:type="dxa"/>
        <w:tblInd w:w="-903" w:type="dxa"/>
        <w:tblLayout w:type="fixed"/>
        <w:tblCellMar>
          <w:left w:w="120" w:type="dxa"/>
          <w:right w:w="120" w:type="dxa"/>
        </w:tblCellMar>
        <w:tblLook w:val="0000" w:firstRow="0" w:lastRow="0" w:firstColumn="0" w:lastColumn="0" w:noHBand="0" w:noVBand="0"/>
      </w:tblPr>
      <w:tblGrid>
        <w:gridCol w:w="4860"/>
        <w:gridCol w:w="1108"/>
        <w:gridCol w:w="1087"/>
        <w:gridCol w:w="1087"/>
        <w:gridCol w:w="1087"/>
        <w:gridCol w:w="1317"/>
        <w:gridCol w:w="871"/>
      </w:tblGrid>
      <w:tr w:rsidR="00703314">
        <w:tc>
          <w:tcPr>
            <w:tcW w:w="4860" w:type="dxa"/>
            <w:tcBorders>
              <w:top w:val="nil"/>
              <w:left w:val="nil"/>
              <w:bottom w:val="double" w:sz="2" w:space="0" w:color="auto"/>
              <w:right w:val="nil"/>
            </w:tcBorders>
          </w:tcPr>
          <w:p w:rsidR="00703314" w:rsidRDefault="00703314">
            <w:pPr>
              <w:tabs>
                <w:tab w:val="left" w:pos="-720"/>
              </w:tabs>
              <w:suppressAutoHyphens/>
              <w:spacing w:before="90" w:after="54"/>
              <w:rPr>
                <w:b/>
                <w:bCs/>
                <w:spacing w:val="-2"/>
              </w:rPr>
            </w:pPr>
          </w:p>
        </w:tc>
        <w:tc>
          <w:tcPr>
            <w:tcW w:w="1108" w:type="dxa"/>
            <w:tcBorders>
              <w:top w:val="nil"/>
              <w:left w:val="nil"/>
              <w:bottom w:val="double" w:sz="2" w:space="0" w:color="auto"/>
              <w:right w:val="nil"/>
            </w:tcBorders>
          </w:tcPr>
          <w:p w:rsidR="00703314" w:rsidRDefault="00703314">
            <w:pPr>
              <w:tabs>
                <w:tab w:val="left" w:pos="-720"/>
              </w:tabs>
              <w:suppressAutoHyphens/>
              <w:spacing w:before="90" w:after="54"/>
              <w:rPr>
                <w:b/>
                <w:bCs/>
                <w:spacing w:val="-2"/>
              </w:rPr>
            </w:pPr>
          </w:p>
        </w:tc>
        <w:tc>
          <w:tcPr>
            <w:tcW w:w="1087" w:type="dxa"/>
            <w:tcBorders>
              <w:top w:val="nil"/>
              <w:left w:val="nil"/>
              <w:bottom w:val="double" w:sz="2" w:space="0" w:color="auto"/>
              <w:right w:val="nil"/>
            </w:tcBorders>
          </w:tcPr>
          <w:p w:rsidR="00703314" w:rsidRDefault="00703314">
            <w:pPr>
              <w:tabs>
                <w:tab w:val="left" w:pos="-720"/>
              </w:tabs>
              <w:suppressAutoHyphens/>
              <w:spacing w:before="90" w:after="54"/>
              <w:rPr>
                <w:b/>
                <w:bCs/>
                <w:spacing w:val="-2"/>
              </w:rPr>
            </w:pPr>
          </w:p>
        </w:tc>
        <w:tc>
          <w:tcPr>
            <w:tcW w:w="1087" w:type="dxa"/>
            <w:tcBorders>
              <w:top w:val="nil"/>
              <w:left w:val="nil"/>
              <w:bottom w:val="double" w:sz="2" w:space="0" w:color="auto"/>
              <w:right w:val="nil"/>
            </w:tcBorders>
          </w:tcPr>
          <w:p w:rsidR="00703314" w:rsidRDefault="00703314">
            <w:pPr>
              <w:tabs>
                <w:tab w:val="left" w:pos="-720"/>
              </w:tabs>
              <w:suppressAutoHyphens/>
              <w:spacing w:before="90" w:after="54"/>
              <w:rPr>
                <w:b/>
                <w:bCs/>
                <w:spacing w:val="-2"/>
              </w:rPr>
            </w:pPr>
          </w:p>
        </w:tc>
        <w:tc>
          <w:tcPr>
            <w:tcW w:w="1087" w:type="dxa"/>
            <w:tcBorders>
              <w:top w:val="nil"/>
              <w:left w:val="nil"/>
              <w:bottom w:val="double" w:sz="2" w:space="0" w:color="auto"/>
              <w:right w:val="nil"/>
            </w:tcBorders>
          </w:tcPr>
          <w:p w:rsidR="00703314" w:rsidRDefault="00703314">
            <w:pPr>
              <w:tabs>
                <w:tab w:val="left" w:pos="-720"/>
              </w:tabs>
              <w:suppressAutoHyphens/>
              <w:spacing w:before="90" w:after="54"/>
              <w:rPr>
                <w:b/>
                <w:bCs/>
                <w:spacing w:val="-2"/>
              </w:rPr>
            </w:pPr>
          </w:p>
        </w:tc>
        <w:tc>
          <w:tcPr>
            <w:tcW w:w="1317" w:type="dxa"/>
            <w:tcBorders>
              <w:top w:val="nil"/>
              <w:left w:val="nil"/>
              <w:bottom w:val="double" w:sz="2" w:space="0" w:color="auto"/>
              <w:right w:val="nil"/>
            </w:tcBorders>
          </w:tcPr>
          <w:p w:rsidR="00703314" w:rsidRDefault="00703314">
            <w:pPr>
              <w:tabs>
                <w:tab w:val="left" w:pos="-720"/>
              </w:tabs>
              <w:suppressAutoHyphens/>
              <w:spacing w:before="90" w:after="54"/>
              <w:rPr>
                <w:b/>
                <w:bCs/>
                <w:spacing w:val="-2"/>
              </w:rPr>
            </w:pPr>
          </w:p>
        </w:tc>
        <w:tc>
          <w:tcPr>
            <w:tcW w:w="871" w:type="dxa"/>
            <w:tcBorders>
              <w:top w:val="nil"/>
              <w:left w:val="nil"/>
              <w:bottom w:val="double" w:sz="2" w:space="0" w:color="auto"/>
              <w:right w:val="nil"/>
            </w:tcBorders>
          </w:tcPr>
          <w:p w:rsidR="00703314" w:rsidRDefault="00703314">
            <w:pPr>
              <w:tabs>
                <w:tab w:val="left" w:pos="-720"/>
              </w:tabs>
              <w:suppressAutoHyphens/>
              <w:spacing w:before="90" w:after="54"/>
              <w:rPr>
                <w:b/>
                <w:bCs/>
                <w:spacing w:val="-2"/>
              </w:rPr>
            </w:pPr>
          </w:p>
        </w:tc>
      </w:tr>
      <w:tr w:rsidR="00703314">
        <w:tc>
          <w:tcPr>
            <w:tcW w:w="4860" w:type="dxa"/>
            <w:tcBorders>
              <w:top w:val="double" w:sz="2" w:space="0" w:color="auto"/>
              <w:left w:val="double" w:sz="2" w:space="0" w:color="auto"/>
              <w:bottom w:val="double" w:sz="2" w:space="0" w:color="auto"/>
              <w:right w:val="single" w:sz="4" w:space="0" w:color="auto"/>
            </w:tcBorders>
          </w:tcPr>
          <w:p w:rsidR="00703314" w:rsidRDefault="00703314">
            <w:pPr>
              <w:pStyle w:val="BodyText1"/>
              <w:rPr>
                <w:szCs w:val="20"/>
              </w:rPr>
            </w:pPr>
          </w:p>
        </w:tc>
        <w:tc>
          <w:tcPr>
            <w:tcW w:w="1108" w:type="dxa"/>
            <w:tcBorders>
              <w:top w:val="double" w:sz="2" w:space="0" w:color="auto"/>
              <w:left w:val="nil"/>
              <w:bottom w:val="double" w:sz="2" w:space="0" w:color="auto"/>
              <w:right w:val="single" w:sz="4" w:space="0" w:color="auto"/>
            </w:tcBorders>
          </w:tcPr>
          <w:p w:rsidR="00703314" w:rsidRDefault="00703314">
            <w:pPr>
              <w:pStyle w:val="BodyText1"/>
              <w:rPr>
                <w:szCs w:val="20"/>
              </w:rPr>
            </w:pPr>
            <w:bookmarkStart w:id="305" w:name="_Toc73947055"/>
            <w:bookmarkStart w:id="306" w:name="_Toc73947774"/>
            <w:bookmarkStart w:id="307" w:name="_Toc73949682"/>
            <w:bookmarkStart w:id="308" w:name="_Toc73949892"/>
            <w:r>
              <w:rPr>
                <w:szCs w:val="20"/>
              </w:rPr>
              <w:t>Excellent</w:t>
            </w:r>
            <w:bookmarkEnd w:id="305"/>
            <w:bookmarkEnd w:id="306"/>
            <w:bookmarkEnd w:id="307"/>
            <w:bookmarkEnd w:id="308"/>
          </w:p>
        </w:tc>
        <w:tc>
          <w:tcPr>
            <w:tcW w:w="1087" w:type="dxa"/>
            <w:tcBorders>
              <w:top w:val="double" w:sz="2" w:space="0" w:color="auto"/>
              <w:left w:val="single" w:sz="4" w:space="0" w:color="auto"/>
              <w:bottom w:val="double" w:sz="2" w:space="0" w:color="auto"/>
              <w:right w:val="single" w:sz="4" w:space="0" w:color="auto"/>
            </w:tcBorders>
          </w:tcPr>
          <w:p w:rsidR="00703314" w:rsidRDefault="00703314">
            <w:pPr>
              <w:pStyle w:val="BodyText1"/>
              <w:rPr>
                <w:szCs w:val="20"/>
              </w:rPr>
            </w:pPr>
            <w:r>
              <w:rPr>
                <w:szCs w:val="20"/>
              </w:rPr>
              <w:t>Above Average</w:t>
            </w:r>
          </w:p>
        </w:tc>
        <w:tc>
          <w:tcPr>
            <w:tcW w:w="1087" w:type="dxa"/>
            <w:tcBorders>
              <w:top w:val="double" w:sz="2" w:space="0" w:color="auto"/>
              <w:left w:val="single" w:sz="4" w:space="0" w:color="auto"/>
              <w:bottom w:val="double" w:sz="2" w:space="0" w:color="auto"/>
              <w:right w:val="single" w:sz="4" w:space="0" w:color="auto"/>
            </w:tcBorders>
          </w:tcPr>
          <w:p w:rsidR="00703314" w:rsidRDefault="00703314">
            <w:pPr>
              <w:pStyle w:val="BodyText1"/>
              <w:rPr>
                <w:szCs w:val="20"/>
              </w:rPr>
            </w:pPr>
            <w:bookmarkStart w:id="309" w:name="_Toc73947056"/>
            <w:bookmarkStart w:id="310" w:name="_Toc73947775"/>
            <w:bookmarkStart w:id="311" w:name="_Toc73949683"/>
            <w:bookmarkStart w:id="312" w:name="_Toc73949893"/>
            <w:r>
              <w:rPr>
                <w:szCs w:val="20"/>
              </w:rPr>
              <w:t>Average</w:t>
            </w:r>
            <w:bookmarkEnd w:id="309"/>
            <w:bookmarkEnd w:id="310"/>
            <w:bookmarkEnd w:id="311"/>
            <w:bookmarkEnd w:id="312"/>
          </w:p>
        </w:tc>
        <w:tc>
          <w:tcPr>
            <w:tcW w:w="1087" w:type="dxa"/>
            <w:tcBorders>
              <w:top w:val="double" w:sz="2" w:space="0" w:color="auto"/>
              <w:left w:val="single" w:sz="4" w:space="0" w:color="auto"/>
              <w:bottom w:val="double" w:sz="2" w:space="0" w:color="auto"/>
              <w:right w:val="single" w:sz="4" w:space="0" w:color="auto"/>
            </w:tcBorders>
          </w:tcPr>
          <w:p w:rsidR="00703314" w:rsidRDefault="00703314">
            <w:pPr>
              <w:pStyle w:val="BodyText1"/>
              <w:rPr>
                <w:szCs w:val="20"/>
              </w:rPr>
            </w:pPr>
            <w:r>
              <w:rPr>
                <w:szCs w:val="20"/>
              </w:rPr>
              <w:t>Below Average</w:t>
            </w:r>
          </w:p>
        </w:tc>
        <w:tc>
          <w:tcPr>
            <w:tcW w:w="1317" w:type="dxa"/>
            <w:tcBorders>
              <w:top w:val="double" w:sz="2" w:space="0" w:color="auto"/>
              <w:left w:val="single" w:sz="4" w:space="0" w:color="auto"/>
              <w:bottom w:val="double" w:sz="2" w:space="0" w:color="auto"/>
              <w:right w:val="single" w:sz="4" w:space="0" w:color="auto"/>
            </w:tcBorders>
          </w:tcPr>
          <w:p w:rsidR="00703314" w:rsidRDefault="00703314">
            <w:pPr>
              <w:pStyle w:val="BodyText1"/>
              <w:rPr>
                <w:szCs w:val="20"/>
              </w:rPr>
            </w:pPr>
            <w:r>
              <w:rPr>
                <w:szCs w:val="20"/>
              </w:rPr>
              <w:t>Not Acceptable</w:t>
            </w:r>
          </w:p>
        </w:tc>
        <w:tc>
          <w:tcPr>
            <w:tcW w:w="871" w:type="dxa"/>
            <w:tcBorders>
              <w:top w:val="double" w:sz="2" w:space="0" w:color="auto"/>
              <w:left w:val="single" w:sz="4" w:space="0" w:color="auto"/>
              <w:bottom w:val="double" w:sz="2" w:space="0" w:color="auto"/>
              <w:right w:val="double" w:sz="2" w:space="0" w:color="auto"/>
            </w:tcBorders>
          </w:tcPr>
          <w:p w:rsidR="00703314" w:rsidRDefault="00703314">
            <w:pPr>
              <w:pStyle w:val="BodyText1"/>
              <w:rPr>
                <w:szCs w:val="20"/>
              </w:rPr>
            </w:pPr>
            <w:r>
              <w:rPr>
                <w:szCs w:val="20"/>
              </w:rPr>
              <w:t>No Basis</w:t>
            </w:r>
          </w:p>
        </w:tc>
      </w:tr>
      <w:tr w:rsidR="00703314">
        <w:tc>
          <w:tcPr>
            <w:tcW w:w="4860" w:type="dxa"/>
            <w:tcBorders>
              <w:top w:val="double" w:sz="2" w:space="0" w:color="auto"/>
              <w:left w:val="double" w:sz="2" w:space="0" w:color="auto"/>
              <w:bottom w:val="nil"/>
              <w:right w:val="nil"/>
            </w:tcBorders>
          </w:tcPr>
          <w:p w:rsidR="00703314" w:rsidRDefault="00703314">
            <w:pPr>
              <w:pStyle w:val="BodyText1"/>
              <w:rPr>
                <w:b/>
                <w:bCs/>
              </w:rPr>
            </w:pPr>
            <w:r>
              <w:rPr>
                <w:b/>
                <w:bCs/>
              </w:rPr>
              <w:t>B.</w:t>
            </w:r>
            <w:r>
              <w:rPr>
                <w:b/>
                <w:bCs/>
              </w:rPr>
              <w:tab/>
              <w:t>Case Work Skills &amp; Abilities</w:t>
            </w:r>
          </w:p>
        </w:tc>
        <w:tc>
          <w:tcPr>
            <w:tcW w:w="1108" w:type="dxa"/>
            <w:tcBorders>
              <w:top w:val="double" w:sz="2" w:space="0" w:color="auto"/>
              <w:left w:val="single" w:sz="6" w:space="0" w:color="auto"/>
              <w:bottom w:val="nil"/>
              <w:right w:val="nil"/>
            </w:tcBorders>
          </w:tcPr>
          <w:p w:rsidR="00703314" w:rsidRDefault="00703314">
            <w:pPr>
              <w:tabs>
                <w:tab w:val="left" w:pos="-720"/>
              </w:tabs>
              <w:suppressAutoHyphens/>
              <w:spacing w:before="90" w:after="54"/>
              <w:rPr>
                <w:b/>
                <w:bCs/>
                <w:spacing w:val="-2"/>
              </w:rPr>
            </w:pPr>
          </w:p>
        </w:tc>
        <w:tc>
          <w:tcPr>
            <w:tcW w:w="1087" w:type="dxa"/>
            <w:tcBorders>
              <w:top w:val="double" w:sz="2" w:space="0" w:color="auto"/>
              <w:left w:val="single" w:sz="6" w:space="0" w:color="auto"/>
              <w:bottom w:val="nil"/>
              <w:right w:val="nil"/>
            </w:tcBorders>
          </w:tcPr>
          <w:p w:rsidR="00703314" w:rsidRDefault="00703314">
            <w:pPr>
              <w:tabs>
                <w:tab w:val="left" w:pos="-720"/>
              </w:tabs>
              <w:suppressAutoHyphens/>
              <w:spacing w:before="90" w:after="54"/>
              <w:rPr>
                <w:b/>
                <w:bCs/>
                <w:spacing w:val="-2"/>
              </w:rPr>
            </w:pPr>
          </w:p>
        </w:tc>
        <w:tc>
          <w:tcPr>
            <w:tcW w:w="1087" w:type="dxa"/>
            <w:tcBorders>
              <w:top w:val="double" w:sz="2" w:space="0" w:color="auto"/>
              <w:left w:val="single" w:sz="6" w:space="0" w:color="auto"/>
              <w:bottom w:val="nil"/>
              <w:right w:val="nil"/>
            </w:tcBorders>
          </w:tcPr>
          <w:p w:rsidR="00703314" w:rsidRDefault="00703314">
            <w:pPr>
              <w:tabs>
                <w:tab w:val="left" w:pos="-720"/>
              </w:tabs>
              <w:suppressAutoHyphens/>
              <w:spacing w:before="90" w:after="54"/>
              <w:rPr>
                <w:b/>
                <w:bCs/>
                <w:spacing w:val="-2"/>
              </w:rPr>
            </w:pPr>
          </w:p>
        </w:tc>
        <w:tc>
          <w:tcPr>
            <w:tcW w:w="1087" w:type="dxa"/>
            <w:tcBorders>
              <w:top w:val="double" w:sz="2" w:space="0" w:color="auto"/>
              <w:left w:val="single" w:sz="6" w:space="0" w:color="auto"/>
              <w:bottom w:val="nil"/>
              <w:right w:val="nil"/>
            </w:tcBorders>
          </w:tcPr>
          <w:p w:rsidR="00703314" w:rsidRDefault="00703314">
            <w:pPr>
              <w:tabs>
                <w:tab w:val="left" w:pos="-720"/>
              </w:tabs>
              <w:suppressAutoHyphens/>
              <w:spacing w:before="90" w:after="54"/>
              <w:rPr>
                <w:b/>
                <w:bCs/>
                <w:spacing w:val="-2"/>
              </w:rPr>
            </w:pPr>
          </w:p>
        </w:tc>
        <w:tc>
          <w:tcPr>
            <w:tcW w:w="1317" w:type="dxa"/>
            <w:tcBorders>
              <w:top w:val="double" w:sz="2" w:space="0" w:color="auto"/>
              <w:left w:val="single" w:sz="6" w:space="0" w:color="auto"/>
              <w:bottom w:val="nil"/>
              <w:right w:val="nil"/>
            </w:tcBorders>
          </w:tcPr>
          <w:p w:rsidR="00703314" w:rsidRDefault="00703314">
            <w:pPr>
              <w:tabs>
                <w:tab w:val="left" w:pos="-720"/>
              </w:tabs>
              <w:suppressAutoHyphens/>
              <w:spacing w:before="90" w:after="54"/>
              <w:rPr>
                <w:b/>
                <w:bCs/>
                <w:spacing w:val="-2"/>
              </w:rPr>
            </w:pPr>
          </w:p>
        </w:tc>
        <w:tc>
          <w:tcPr>
            <w:tcW w:w="871" w:type="dxa"/>
            <w:tcBorders>
              <w:top w:val="double" w:sz="2" w:space="0" w:color="auto"/>
              <w:left w:val="single" w:sz="6" w:space="0" w:color="auto"/>
              <w:bottom w:val="nil"/>
              <w:right w:val="double" w:sz="2" w:space="0" w:color="auto"/>
            </w:tcBorders>
          </w:tcPr>
          <w:p w:rsidR="00703314" w:rsidRDefault="00703314">
            <w:pPr>
              <w:tabs>
                <w:tab w:val="left" w:pos="-720"/>
              </w:tabs>
              <w:suppressAutoHyphens/>
              <w:spacing w:before="90" w:after="54"/>
              <w:rPr>
                <w:b/>
                <w:bCs/>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Development of a rehabilitation plan</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Report writing and documentation</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Identification of individual strategies to resolve problems that impede the rehabilitation process</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Identify available resources and determine jointly, with the consumer, an appropriate rehab plan</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Facilitate, with the consumer, the development of a rehabilitation transition, and/or independent living plan</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Communicate with other service providers involved with the consumer/family</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Determine mutual responsibilities with other service providers involved with the consumer/family</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Assist consumers in identifying potential fiscal resources to obtain needed services</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Evaluate the feasibility of a consumer's rehabilitation or independent living objectives</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Assess the consumer's capabilities to make decisions</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nil"/>
              <w:right w:val="nil"/>
            </w:tcBorders>
          </w:tcPr>
          <w:p w:rsidR="00703314" w:rsidRDefault="00703314">
            <w:pPr>
              <w:pStyle w:val="BodyText1"/>
            </w:pPr>
            <w:r>
              <w:t>Establish follow-up and/or follow-along procedures to maximize a consumer's independent functioning</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6" w:space="0" w:color="auto"/>
              <w:left w:val="double" w:sz="2" w:space="0" w:color="auto"/>
              <w:bottom w:val="single" w:sz="8" w:space="0" w:color="auto"/>
              <w:right w:val="nil"/>
            </w:tcBorders>
          </w:tcPr>
          <w:p w:rsidR="00703314" w:rsidRDefault="00703314">
            <w:pPr>
              <w:pStyle w:val="BodyText1"/>
            </w:pPr>
            <w:r>
              <w:t>Demonstration of skills in job analysis, work-site modification and/or restructuring, including the application of appropriate technology</w:t>
            </w:r>
          </w:p>
        </w:tc>
        <w:tc>
          <w:tcPr>
            <w:tcW w:w="1108"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single" w:sz="8" w:space="0" w:color="auto"/>
              <w:right w:val="double" w:sz="2" w:space="0" w:color="auto"/>
            </w:tcBorders>
          </w:tcPr>
          <w:p w:rsidR="00703314" w:rsidRDefault="00703314">
            <w:pPr>
              <w:tabs>
                <w:tab w:val="left" w:pos="-720"/>
              </w:tabs>
              <w:suppressAutoHyphens/>
              <w:spacing w:before="90" w:after="54"/>
              <w:rPr>
                <w:spacing w:val="-2"/>
              </w:rPr>
            </w:pPr>
          </w:p>
        </w:tc>
      </w:tr>
      <w:tr w:rsidR="00703314">
        <w:tc>
          <w:tcPr>
            <w:tcW w:w="4860" w:type="dxa"/>
            <w:tcBorders>
              <w:top w:val="single" w:sz="8" w:space="0" w:color="auto"/>
              <w:left w:val="double" w:sz="2" w:space="0" w:color="auto"/>
              <w:bottom w:val="single" w:sz="4" w:space="0" w:color="auto"/>
              <w:right w:val="single" w:sz="8" w:space="0" w:color="auto"/>
            </w:tcBorders>
          </w:tcPr>
          <w:p w:rsidR="00703314" w:rsidRDefault="00703314">
            <w:pPr>
              <w:pStyle w:val="BodyText1"/>
            </w:pPr>
            <w:r>
              <w:t>Demonstration of skills in job developing, job placement, employer contacts, supported employment, follow-up and/or follow-along services</w:t>
            </w:r>
          </w:p>
        </w:tc>
        <w:tc>
          <w:tcPr>
            <w:tcW w:w="1108" w:type="dxa"/>
            <w:tcBorders>
              <w:top w:val="single" w:sz="8" w:space="0" w:color="auto"/>
              <w:left w:val="single" w:sz="8" w:space="0" w:color="auto"/>
              <w:bottom w:val="single" w:sz="4" w:space="0" w:color="auto"/>
              <w:right w:val="single" w:sz="8" w:space="0" w:color="auto"/>
            </w:tcBorders>
          </w:tcPr>
          <w:p w:rsidR="00703314" w:rsidRDefault="00703314">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rsidR="00703314" w:rsidRDefault="00703314">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rsidR="00703314" w:rsidRDefault="00703314">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rsidR="00703314" w:rsidRDefault="00703314">
            <w:pPr>
              <w:tabs>
                <w:tab w:val="left" w:pos="-720"/>
              </w:tabs>
              <w:suppressAutoHyphens/>
              <w:spacing w:before="90" w:after="54"/>
              <w:rPr>
                <w:spacing w:val="-2"/>
              </w:rPr>
            </w:pPr>
          </w:p>
        </w:tc>
        <w:tc>
          <w:tcPr>
            <w:tcW w:w="1317" w:type="dxa"/>
            <w:tcBorders>
              <w:top w:val="single" w:sz="8" w:space="0" w:color="auto"/>
              <w:left w:val="single" w:sz="8" w:space="0" w:color="auto"/>
              <w:bottom w:val="single" w:sz="4" w:space="0" w:color="auto"/>
              <w:right w:val="single" w:sz="8" w:space="0" w:color="auto"/>
            </w:tcBorders>
          </w:tcPr>
          <w:p w:rsidR="00703314" w:rsidRDefault="00703314">
            <w:pPr>
              <w:tabs>
                <w:tab w:val="left" w:pos="-720"/>
              </w:tabs>
              <w:suppressAutoHyphens/>
              <w:spacing w:before="90" w:after="54"/>
              <w:rPr>
                <w:spacing w:val="-2"/>
              </w:rPr>
            </w:pPr>
          </w:p>
        </w:tc>
        <w:tc>
          <w:tcPr>
            <w:tcW w:w="871" w:type="dxa"/>
            <w:tcBorders>
              <w:top w:val="single" w:sz="8" w:space="0" w:color="auto"/>
              <w:left w:val="single" w:sz="8" w:space="0" w:color="auto"/>
              <w:bottom w:val="single" w:sz="4" w:space="0" w:color="auto"/>
              <w:right w:val="double" w:sz="2" w:space="0" w:color="auto"/>
            </w:tcBorders>
          </w:tcPr>
          <w:p w:rsidR="00703314" w:rsidRDefault="00703314">
            <w:pPr>
              <w:tabs>
                <w:tab w:val="left" w:pos="-720"/>
              </w:tabs>
              <w:suppressAutoHyphens/>
              <w:spacing w:before="90" w:after="54"/>
              <w:rPr>
                <w:spacing w:val="-2"/>
              </w:rPr>
            </w:pPr>
          </w:p>
        </w:tc>
      </w:tr>
      <w:tr w:rsidR="00703314">
        <w:tc>
          <w:tcPr>
            <w:tcW w:w="11417" w:type="dxa"/>
            <w:gridSpan w:val="7"/>
            <w:tcBorders>
              <w:top w:val="single" w:sz="4" w:space="0" w:color="auto"/>
              <w:left w:val="double" w:sz="2" w:space="0" w:color="auto"/>
              <w:bottom w:val="nil"/>
              <w:right w:val="double" w:sz="2" w:space="0" w:color="auto"/>
            </w:tcBorders>
          </w:tcPr>
          <w:p w:rsidR="00703314" w:rsidRDefault="00703314">
            <w:pPr>
              <w:tabs>
                <w:tab w:val="left" w:pos="-720"/>
                <w:tab w:val="left" w:pos="0"/>
              </w:tabs>
              <w:suppressAutoHyphens/>
              <w:spacing w:before="90" w:after="54"/>
              <w:ind w:left="720" w:hanging="720"/>
              <w:rPr>
                <w:b/>
                <w:bCs/>
                <w:spacing w:val="-2"/>
              </w:rPr>
            </w:pPr>
          </w:p>
          <w:p w:rsidR="00703314" w:rsidRDefault="00703314">
            <w:pPr>
              <w:tabs>
                <w:tab w:val="left" w:pos="-720"/>
                <w:tab w:val="left" w:pos="0"/>
              </w:tabs>
              <w:suppressAutoHyphens/>
              <w:spacing w:before="90" w:after="54"/>
              <w:ind w:left="720" w:hanging="720"/>
              <w:rPr>
                <w:spacing w:val="-2"/>
              </w:rPr>
            </w:pPr>
            <w:r>
              <w:rPr>
                <w:b/>
                <w:bCs/>
                <w:spacing w:val="-2"/>
              </w:rPr>
              <w:t>*</w:t>
            </w:r>
            <w:r>
              <w:rPr>
                <w:rFonts w:ascii="Times New Roman" w:hAnsi="Times New Roman"/>
              </w:rPr>
              <w:t>III.</w:t>
            </w:r>
            <w:r>
              <w:rPr>
                <w:rFonts w:ascii="Times New Roman" w:hAnsi="Times New Roman"/>
              </w:rPr>
              <w:tab/>
              <w:t>WORK HABITS AND PERSONAL TRAITS &amp; ATTITUDE:</w:t>
            </w:r>
          </w:p>
        </w:tc>
      </w:tr>
      <w:tr w:rsidR="00703314">
        <w:tc>
          <w:tcPr>
            <w:tcW w:w="4860" w:type="dxa"/>
            <w:tcBorders>
              <w:top w:val="single" w:sz="6" w:space="0" w:color="auto"/>
              <w:left w:val="double" w:sz="2" w:space="0" w:color="auto"/>
              <w:bottom w:val="nil"/>
              <w:right w:val="nil"/>
            </w:tcBorders>
          </w:tcPr>
          <w:p w:rsidR="00703314" w:rsidRDefault="00703314">
            <w:pPr>
              <w:pStyle w:val="BodyText1"/>
              <w:rPr>
                <w:b/>
                <w:bCs/>
              </w:rPr>
            </w:pPr>
            <w:r>
              <w:rPr>
                <w:b/>
                <w:bCs/>
              </w:rPr>
              <w:t>*A.</w:t>
            </w:r>
            <w:r>
              <w:rPr>
                <w:b/>
                <w:bCs/>
              </w:rPr>
              <w:tab/>
              <w:t>Work habits</w:t>
            </w:r>
          </w:p>
        </w:tc>
        <w:tc>
          <w:tcPr>
            <w:tcW w:w="1108"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rsidR="00703314" w:rsidRDefault="00703314">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rsidR="00703314" w:rsidRDefault="00703314">
            <w:pPr>
              <w:tabs>
                <w:tab w:val="left" w:pos="-720"/>
              </w:tabs>
              <w:suppressAutoHyphens/>
              <w:spacing w:before="90" w:after="54"/>
              <w:rPr>
                <w:spacing w:val="-2"/>
              </w:rPr>
            </w:pPr>
          </w:p>
        </w:tc>
      </w:tr>
      <w:tr w:rsidR="00703314">
        <w:tc>
          <w:tcPr>
            <w:tcW w:w="11417" w:type="dxa"/>
            <w:gridSpan w:val="7"/>
            <w:tcBorders>
              <w:top w:val="single" w:sz="4" w:space="0" w:color="auto"/>
              <w:left w:val="double" w:sz="2" w:space="0" w:color="auto"/>
              <w:bottom w:val="double" w:sz="2" w:space="0" w:color="auto"/>
              <w:right w:val="double" w:sz="2" w:space="0" w:color="auto"/>
            </w:tcBorders>
          </w:tcPr>
          <w:p w:rsidR="00703314" w:rsidRDefault="00703314">
            <w:pPr>
              <w:pStyle w:val="BodyText1"/>
            </w:pPr>
            <w:r>
              <w:t>Work habits:</w:t>
            </w:r>
          </w:p>
          <w:p w:rsidR="00703314" w:rsidRDefault="00703314">
            <w:pPr>
              <w:tabs>
                <w:tab w:val="left" w:pos="-720"/>
              </w:tabs>
              <w:suppressAutoHyphens/>
              <w:rPr>
                <w:b/>
                <w:bCs/>
                <w:spacing w:val="-2"/>
              </w:rPr>
            </w:pPr>
          </w:p>
          <w:p w:rsidR="00703314" w:rsidRDefault="00703314">
            <w:pPr>
              <w:pStyle w:val="BodyText1"/>
            </w:pPr>
            <w:r>
              <w:t>_____________________________________________________________________________________________</w:t>
            </w:r>
          </w:p>
          <w:p w:rsidR="00703314" w:rsidRDefault="00703314">
            <w:pPr>
              <w:tabs>
                <w:tab w:val="left" w:pos="-720"/>
              </w:tabs>
              <w:suppressAutoHyphens/>
              <w:rPr>
                <w:b/>
                <w:bCs/>
                <w:spacing w:val="-2"/>
              </w:rPr>
            </w:pPr>
          </w:p>
          <w:p w:rsidR="00703314" w:rsidRDefault="00703314">
            <w:pPr>
              <w:pStyle w:val="BodyText1"/>
            </w:pPr>
            <w:r>
              <w:t>_____________________________________________________________________________________________</w:t>
            </w:r>
          </w:p>
          <w:p w:rsidR="00703314" w:rsidRDefault="00703314">
            <w:pPr>
              <w:tabs>
                <w:tab w:val="left" w:pos="-720"/>
              </w:tabs>
              <w:suppressAutoHyphens/>
              <w:rPr>
                <w:b/>
                <w:bCs/>
                <w:spacing w:val="-2"/>
              </w:rPr>
            </w:pPr>
          </w:p>
          <w:p w:rsidR="00703314" w:rsidRDefault="00703314">
            <w:pPr>
              <w:pStyle w:val="BodyText1"/>
            </w:pPr>
            <w:r>
              <w:t>_____________________________________________________________________________________________</w:t>
            </w:r>
          </w:p>
          <w:p w:rsidR="00703314" w:rsidRDefault="00703314">
            <w:pPr>
              <w:tabs>
                <w:tab w:val="left" w:pos="-720"/>
              </w:tabs>
              <w:suppressAutoHyphens/>
              <w:rPr>
                <w:spacing w:val="-2"/>
              </w:rPr>
            </w:pPr>
          </w:p>
          <w:p w:rsidR="00703314" w:rsidRDefault="00703314">
            <w:pPr>
              <w:tabs>
                <w:tab w:val="left" w:pos="-720"/>
              </w:tabs>
              <w:suppressAutoHyphens/>
              <w:spacing w:after="54"/>
              <w:rPr>
                <w:spacing w:val="-2"/>
              </w:rPr>
            </w:pPr>
          </w:p>
        </w:tc>
      </w:tr>
      <w:tr w:rsidR="00703314">
        <w:tc>
          <w:tcPr>
            <w:tcW w:w="4860" w:type="dxa"/>
            <w:tcBorders>
              <w:top w:val="double" w:sz="4" w:space="0" w:color="auto"/>
              <w:left w:val="double" w:sz="4" w:space="0" w:color="auto"/>
              <w:bottom w:val="single" w:sz="4" w:space="0" w:color="auto"/>
              <w:right w:val="single" w:sz="4" w:space="0" w:color="auto"/>
            </w:tcBorders>
          </w:tcPr>
          <w:p w:rsidR="00703314" w:rsidRDefault="00703314">
            <w:pPr>
              <w:tabs>
                <w:tab w:val="left" w:pos="-720"/>
                <w:tab w:val="left" w:pos="0"/>
              </w:tabs>
              <w:suppressAutoHyphens/>
              <w:spacing w:after="54"/>
              <w:ind w:left="720" w:hanging="720"/>
              <w:rPr>
                <w:spacing w:val="-2"/>
              </w:rPr>
            </w:pPr>
            <w:r>
              <w:rPr>
                <w:b/>
                <w:bCs/>
                <w:spacing w:val="-2"/>
              </w:rPr>
              <w:lastRenderedPageBreak/>
              <w:t>*</w:t>
            </w:r>
            <w:r>
              <w:rPr>
                <w:rFonts w:ascii="Times New Roman" w:hAnsi="Times New Roman"/>
                <w:b/>
                <w:bCs/>
              </w:rPr>
              <w:t>B.</w:t>
            </w:r>
            <w:r>
              <w:rPr>
                <w:rFonts w:ascii="Times New Roman" w:hAnsi="Times New Roman"/>
                <w:b/>
                <w:bCs/>
              </w:rPr>
              <w:tab/>
              <w:t>Personal Traits &amp; Attitudes</w:t>
            </w:r>
          </w:p>
        </w:tc>
        <w:tc>
          <w:tcPr>
            <w:tcW w:w="1108" w:type="dxa"/>
            <w:tcBorders>
              <w:top w:val="double" w:sz="4" w:space="0" w:color="auto"/>
              <w:left w:val="single" w:sz="4" w:space="0" w:color="auto"/>
              <w:bottom w:val="single" w:sz="4" w:space="0" w:color="auto"/>
              <w:right w:val="single" w:sz="4" w:space="0" w:color="auto"/>
            </w:tcBorders>
          </w:tcPr>
          <w:p w:rsidR="00703314" w:rsidRDefault="00703314">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single" w:sz="4" w:space="0" w:color="auto"/>
            </w:tcBorders>
          </w:tcPr>
          <w:p w:rsidR="00703314" w:rsidRDefault="00703314">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single" w:sz="4" w:space="0" w:color="auto"/>
            </w:tcBorders>
          </w:tcPr>
          <w:p w:rsidR="00703314" w:rsidRDefault="00703314">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double" w:sz="2" w:space="0" w:color="auto"/>
            </w:tcBorders>
          </w:tcPr>
          <w:p w:rsidR="00703314" w:rsidRDefault="00703314">
            <w:pPr>
              <w:tabs>
                <w:tab w:val="left" w:pos="-720"/>
              </w:tabs>
              <w:suppressAutoHyphens/>
              <w:spacing w:before="90" w:after="54"/>
              <w:rPr>
                <w:spacing w:val="-2"/>
              </w:rPr>
            </w:pPr>
          </w:p>
        </w:tc>
        <w:tc>
          <w:tcPr>
            <w:tcW w:w="1317" w:type="dxa"/>
            <w:tcBorders>
              <w:top w:val="double" w:sz="4" w:space="0" w:color="auto"/>
              <w:left w:val="double" w:sz="2" w:space="0" w:color="auto"/>
              <w:bottom w:val="single" w:sz="4" w:space="0" w:color="auto"/>
              <w:right w:val="double" w:sz="2" w:space="0" w:color="auto"/>
            </w:tcBorders>
          </w:tcPr>
          <w:p w:rsidR="00703314" w:rsidRDefault="00703314">
            <w:pPr>
              <w:tabs>
                <w:tab w:val="left" w:pos="-720"/>
              </w:tabs>
              <w:suppressAutoHyphens/>
              <w:spacing w:before="90" w:after="54"/>
              <w:rPr>
                <w:spacing w:val="-2"/>
              </w:rPr>
            </w:pPr>
          </w:p>
        </w:tc>
        <w:tc>
          <w:tcPr>
            <w:tcW w:w="871" w:type="dxa"/>
            <w:tcBorders>
              <w:top w:val="double" w:sz="4" w:space="0" w:color="auto"/>
              <w:left w:val="double" w:sz="2" w:space="0" w:color="auto"/>
              <w:bottom w:val="single" w:sz="4" w:space="0" w:color="auto"/>
              <w:right w:val="double" w:sz="4" w:space="0" w:color="auto"/>
            </w:tcBorders>
          </w:tcPr>
          <w:p w:rsidR="00703314" w:rsidRDefault="00703314">
            <w:pPr>
              <w:tabs>
                <w:tab w:val="left" w:pos="-720"/>
              </w:tabs>
              <w:suppressAutoHyphens/>
              <w:spacing w:before="90" w:after="54"/>
              <w:rPr>
                <w:spacing w:val="-2"/>
              </w:rPr>
            </w:pPr>
          </w:p>
        </w:tc>
      </w:tr>
      <w:tr w:rsidR="00703314">
        <w:tc>
          <w:tcPr>
            <w:tcW w:w="11417" w:type="dxa"/>
            <w:gridSpan w:val="7"/>
            <w:tcBorders>
              <w:top w:val="single" w:sz="4" w:space="0" w:color="auto"/>
              <w:left w:val="double" w:sz="2" w:space="0" w:color="auto"/>
              <w:bottom w:val="nil"/>
              <w:right w:val="double" w:sz="2" w:space="0" w:color="auto"/>
            </w:tcBorders>
          </w:tcPr>
          <w:p w:rsidR="00703314" w:rsidRDefault="00703314">
            <w:pPr>
              <w:pStyle w:val="BodyText1"/>
            </w:pPr>
            <w:r>
              <w:t>Personal traits and attitudes:</w:t>
            </w:r>
          </w:p>
          <w:p w:rsidR="00703314" w:rsidRDefault="00703314">
            <w:pPr>
              <w:tabs>
                <w:tab w:val="left" w:pos="-720"/>
              </w:tabs>
              <w:suppressAutoHyphens/>
              <w:rPr>
                <w:spacing w:val="-2"/>
              </w:rPr>
            </w:pPr>
          </w:p>
          <w:p w:rsidR="00703314" w:rsidRDefault="00703314">
            <w:pPr>
              <w:tabs>
                <w:tab w:val="left" w:pos="-720"/>
              </w:tabs>
              <w:suppressAutoHyphens/>
              <w:rPr>
                <w:spacing w:val="-2"/>
              </w:rPr>
            </w:pPr>
            <w:r>
              <w:rPr>
                <w:spacing w:val="-2"/>
              </w:rPr>
              <w:t>______________________________________________________________________________________________</w:t>
            </w:r>
          </w:p>
          <w:p w:rsidR="00703314" w:rsidRDefault="00703314">
            <w:pPr>
              <w:tabs>
                <w:tab w:val="left" w:pos="-720"/>
              </w:tabs>
              <w:suppressAutoHyphens/>
              <w:rPr>
                <w:spacing w:val="-2"/>
              </w:rPr>
            </w:pPr>
          </w:p>
          <w:p w:rsidR="00703314" w:rsidRDefault="00703314">
            <w:pPr>
              <w:tabs>
                <w:tab w:val="left" w:pos="-720"/>
              </w:tabs>
              <w:suppressAutoHyphens/>
              <w:rPr>
                <w:spacing w:val="-2"/>
              </w:rPr>
            </w:pPr>
            <w:r>
              <w:rPr>
                <w:spacing w:val="-2"/>
              </w:rPr>
              <w:t>______________________________________________________________________________________________</w:t>
            </w:r>
          </w:p>
          <w:p w:rsidR="00703314" w:rsidRDefault="00703314">
            <w:pPr>
              <w:tabs>
                <w:tab w:val="left" w:pos="-720"/>
              </w:tabs>
              <w:suppressAutoHyphens/>
              <w:rPr>
                <w:spacing w:val="-2"/>
              </w:rPr>
            </w:pPr>
          </w:p>
          <w:p w:rsidR="00703314" w:rsidRDefault="00703314">
            <w:pPr>
              <w:tabs>
                <w:tab w:val="left" w:pos="-720"/>
              </w:tabs>
              <w:suppressAutoHyphens/>
              <w:rPr>
                <w:spacing w:val="-2"/>
              </w:rPr>
            </w:pPr>
            <w:r>
              <w:rPr>
                <w:spacing w:val="-2"/>
              </w:rPr>
              <w:t>______________________________________________________________________________________________</w:t>
            </w:r>
          </w:p>
          <w:p w:rsidR="00703314" w:rsidRDefault="00703314">
            <w:pPr>
              <w:tabs>
                <w:tab w:val="left" w:pos="-720"/>
              </w:tabs>
              <w:suppressAutoHyphens/>
              <w:spacing w:after="54"/>
              <w:rPr>
                <w:spacing w:val="-2"/>
              </w:rPr>
            </w:pPr>
          </w:p>
        </w:tc>
      </w:tr>
      <w:tr w:rsidR="00703314">
        <w:tc>
          <w:tcPr>
            <w:tcW w:w="4860" w:type="dxa"/>
            <w:tcBorders>
              <w:top w:val="single" w:sz="6" w:space="0" w:color="auto"/>
              <w:left w:val="double" w:sz="6" w:space="0" w:color="auto"/>
              <w:bottom w:val="single" w:sz="8" w:space="0" w:color="auto"/>
              <w:right w:val="nil"/>
            </w:tcBorders>
          </w:tcPr>
          <w:p w:rsidR="00703314" w:rsidRDefault="00703314">
            <w:pPr>
              <w:pStyle w:val="BodyText1"/>
            </w:pPr>
            <w:r>
              <w:t>*IV.</w:t>
            </w:r>
            <w:r>
              <w:tab/>
              <w:t>PROFESSIONAL GROWTH AND POTENTIAL</w:t>
            </w:r>
          </w:p>
        </w:tc>
        <w:tc>
          <w:tcPr>
            <w:tcW w:w="1108"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rsidR="00703314" w:rsidRDefault="00703314">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double" w:sz="2" w:space="0" w:color="auto"/>
            </w:tcBorders>
          </w:tcPr>
          <w:p w:rsidR="00703314" w:rsidRDefault="00703314">
            <w:pPr>
              <w:tabs>
                <w:tab w:val="left" w:pos="-720"/>
              </w:tabs>
              <w:suppressAutoHyphens/>
              <w:spacing w:before="90" w:after="54"/>
              <w:rPr>
                <w:spacing w:val="-2"/>
              </w:rPr>
            </w:pPr>
          </w:p>
        </w:tc>
        <w:tc>
          <w:tcPr>
            <w:tcW w:w="1317" w:type="dxa"/>
            <w:tcBorders>
              <w:top w:val="single" w:sz="6" w:space="0" w:color="auto"/>
              <w:left w:val="double" w:sz="2" w:space="0" w:color="auto"/>
              <w:bottom w:val="single" w:sz="8" w:space="0" w:color="auto"/>
              <w:right w:val="double" w:sz="2" w:space="0" w:color="auto"/>
            </w:tcBorders>
          </w:tcPr>
          <w:p w:rsidR="00703314" w:rsidRDefault="00703314">
            <w:pPr>
              <w:tabs>
                <w:tab w:val="left" w:pos="-720"/>
              </w:tabs>
              <w:suppressAutoHyphens/>
              <w:spacing w:before="90" w:after="54"/>
              <w:rPr>
                <w:spacing w:val="-2"/>
              </w:rPr>
            </w:pPr>
          </w:p>
        </w:tc>
        <w:tc>
          <w:tcPr>
            <w:tcW w:w="871" w:type="dxa"/>
            <w:tcBorders>
              <w:top w:val="single" w:sz="6" w:space="0" w:color="auto"/>
              <w:left w:val="double" w:sz="2" w:space="0" w:color="auto"/>
              <w:bottom w:val="single" w:sz="8" w:space="0" w:color="auto"/>
              <w:right w:val="double" w:sz="6" w:space="0" w:color="auto"/>
            </w:tcBorders>
          </w:tcPr>
          <w:p w:rsidR="00703314" w:rsidRDefault="00703314">
            <w:pPr>
              <w:tabs>
                <w:tab w:val="left" w:pos="-720"/>
              </w:tabs>
              <w:suppressAutoHyphens/>
              <w:spacing w:before="90" w:after="54"/>
              <w:rPr>
                <w:spacing w:val="-2"/>
              </w:rPr>
            </w:pPr>
          </w:p>
        </w:tc>
      </w:tr>
      <w:tr w:rsidR="00703314">
        <w:tc>
          <w:tcPr>
            <w:tcW w:w="11417" w:type="dxa"/>
            <w:gridSpan w:val="7"/>
            <w:tcBorders>
              <w:top w:val="single" w:sz="8" w:space="0" w:color="auto"/>
              <w:left w:val="double" w:sz="2" w:space="0" w:color="auto"/>
              <w:bottom w:val="single" w:sz="4" w:space="0" w:color="auto"/>
              <w:right w:val="double" w:sz="2" w:space="0" w:color="auto"/>
            </w:tcBorders>
          </w:tcPr>
          <w:p w:rsidR="00703314" w:rsidRDefault="00703314">
            <w:pPr>
              <w:pStyle w:val="BodyText1"/>
            </w:pPr>
            <w:r>
              <w:t>Professional growth and potential:</w:t>
            </w:r>
          </w:p>
          <w:p w:rsidR="00703314" w:rsidRDefault="00703314">
            <w:pPr>
              <w:tabs>
                <w:tab w:val="left" w:pos="-720"/>
              </w:tabs>
              <w:suppressAutoHyphens/>
              <w:rPr>
                <w:b/>
                <w:bCs/>
                <w:spacing w:val="-2"/>
              </w:rPr>
            </w:pPr>
          </w:p>
          <w:p w:rsidR="00703314" w:rsidRDefault="00703314">
            <w:pPr>
              <w:tabs>
                <w:tab w:val="left" w:pos="-720"/>
              </w:tabs>
              <w:suppressAutoHyphens/>
              <w:rPr>
                <w:spacing w:val="-2"/>
              </w:rPr>
            </w:pPr>
            <w:r>
              <w:rPr>
                <w:spacing w:val="-2"/>
              </w:rPr>
              <w:t>______________________________________________________________________________________________</w:t>
            </w:r>
          </w:p>
          <w:p w:rsidR="00703314" w:rsidRDefault="00703314">
            <w:pPr>
              <w:tabs>
                <w:tab w:val="left" w:pos="-720"/>
              </w:tabs>
              <w:suppressAutoHyphens/>
              <w:rPr>
                <w:spacing w:val="-2"/>
              </w:rPr>
            </w:pPr>
          </w:p>
          <w:p w:rsidR="00703314" w:rsidRDefault="00703314">
            <w:pPr>
              <w:tabs>
                <w:tab w:val="left" w:pos="-720"/>
              </w:tabs>
              <w:suppressAutoHyphens/>
              <w:rPr>
                <w:spacing w:val="-2"/>
              </w:rPr>
            </w:pPr>
            <w:r>
              <w:rPr>
                <w:spacing w:val="-2"/>
              </w:rPr>
              <w:t>______________________________________________________________________________________________</w:t>
            </w:r>
          </w:p>
          <w:p w:rsidR="00703314" w:rsidRDefault="00703314">
            <w:pPr>
              <w:tabs>
                <w:tab w:val="left" w:pos="-720"/>
              </w:tabs>
              <w:suppressAutoHyphens/>
              <w:rPr>
                <w:spacing w:val="-2"/>
              </w:rPr>
            </w:pPr>
          </w:p>
          <w:p w:rsidR="00703314" w:rsidRDefault="00703314">
            <w:pPr>
              <w:tabs>
                <w:tab w:val="left" w:pos="-720"/>
              </w:tabs>
              <w:suppressAutoHyphens/>
              <w:rPr>
                <w:spacing w:val="-2"/>
              </w:rPr>
            </w:pPr>
            <w:r>
              <w:rPr>
                <w:spacing w:val="-2"/>
              </w:rPr>
              <w:t>______________________________________________________________________________________________</w:t>
            </w:r>
          </w:p>
          <w:p w:rsidR="00703314" w:rsidRDefault="00703314">
            <w:pPr>
              <w:tabs>
                <w:tab w:val="left" w:pos="-720"/>
              </w:tabs>
              <w:suppressAutoHyphens/>
              <w:rPr>
                <w:spacing w:val="-2"/>
              </w:rPr>
            </w:pPr>
          </w:p>
          <w:p w:rsidR="00703314" w:rsidRDefault="00703314">
            <w:pPr>
              <w:tabs>
                <w:tab w:val="left" w:pos="-720"/>
              </w:tabs>
              <w:suppressAutoHyphens/>
              <w:rPr>
                <w:b/>
                <w:bCs/>
                <w:spacing w:val="-2"/>
              </w:rPr>
            </w:pPr>
          </w:p>
          <w:p w:rsidR="00703314" w:rsidRDefault="00703314">
            <w:pPr>
              <w:tabs>
                <w:tab w:val="left" w:pos="-720"/>
              </w:tabs>
              <w:suppressAutoHyphens/>
              <w:rPr>
                <w:b/>
                <w:bCs/>
                <w:spacing w:val="-2"/>
              </w:rPr>
            </w:pPr>
          </w:p>
          <w:p w:rsidR="00703314" w:rsidRDefault="00703314">
            <w:pPr>
              <w:pStyle w:val="BodyText1"/>
              <w:rPr>
                <w:b/>
                <w:bCs/>
              </w:rPr>
            </w:pPr>
            <w:r>
              <w:rPr>
                <w:b/>
                <w:bCs/>
              </w:rPr>
              <w:t>*If "below average" or "not acceptable," please comment on reverse side of this sheet.</w:t>
            </w:r>
          </w:p>
          <w:p w:rsidR="00703314" w:rsidRDefault="00703314">
            <w:pPr>
              <w:tabs>
                <w:tab w:val="left" w:pos="-720"/>
              </w:tabs>
              <w:suppressAutoHyphens/>
              <w:rPr>
                <w:spacing w:val="-2"/>
              </w:rPr>
            </w:pPr>
          </w:p>
          <w:p w:rsidR="00703314" w:rsidRDefault="00703314">
            <w:pPr>
              <w:pStyle w:val="BodyText1"/>
            </w:pPr>
            <w:r>
              <w:t>What type of rehabilitation setting, clients, services, and skills do you feel this graduate intern would be most effective in?</w:t>
            </w:r>
          </w:p>
          <w:p w:rsidR="00703314" w:rsidRDefault="00703314">
            <w:pPr>
              <w:tabs>
                <w:tab w:val="left" w:pos="-720"/>
              </w:tabs>
              <w:suppressAutoHyphens/>
              <w:rPr>
                <w:spacing w:val="-2"/>
              </w:rPr>
            </w:pPr>
          </w:p>
          <w:p w:rsidR="00703314" w:rsidRDefault="00703314">
            <w:pPr>
              <w:tabs>
                <w:tab w:val="left" w:pos="-720"/>
              </w:tabs>
              <w:suppressAutoHyphens/>
              <w:rPr>
                <w:spacing w:val="-2"/>
              </w:rPr>
            </w:pPr>
          </w:p>
          <w:p w:rsidR="00703314" w:rsidRDefault="00703314">
            <w:pPr>
              <w:tabs>
                <w:tab w:val="left" w:pos="-720"/>
              </w:tabs>
              <w:suppressAutoHyphens/>
              <w:spacing w:after="54"/>
              <w:rPr>
                <w:spacing w:val="-2"/>
              </w:rPr>
            </w:pPr>
          </w:p>
        </w:tc>
      </w:tr>
      <w:tr w:rsidR="00703314">
        <w:tc>
          <w:tcPr>
            <w:tcW w:w="11417" w:type="dxa"/>
            <w:gridSpan w:val="7"/>
            <w:tcBorders>
              <w:top w:val="single" w:sz="4" w:space="0" w:color="auto"/>
              <w:left w:val="double" w:sz="2" w:space="0" w:color="auto"/>
              <w:bottom w:val="double" w:sz="2" w:space="0" w:color="auto"/>
              <w:right w:val="double" w:sz="2" w:space="0" w:color="auto"/>
            </w:tcBorders>
          </w:tcPr>
          <w:p w:rsidR="00703314" w:rsidRDefault="00703314">
            <w:pPr>
              <w:pStyle w:val="BodyText1"/>
            </w:pPr>
            <w:r>
              <w:t>Additional comments:</w:t>
            </w:r>
          </w:p>
          <w:p w:rsidR="00703314" w:rsidRDefault="00703314">
            <w:pPr>
              <w:tabs>
                <w:tab w:val="left" w:pos="-720"/>
              </w:tabs>
              <w:suppressAutoHyphens/>
              <w:rPr>
                <w:spacing w:val="-2"/>
              </w:rPr>
            </w:pPr>
          </w:p>
          <w:p w:rsidR="00703314" w:rsidRDefault="00703314">
            <w:pPr>
              <w:tabs>
                <w:tab w:val="left" w:pos="-720"/>
              </w:tabs>
              <w:suppressAutoHyphens/>
              <w:rPr>
                <w:spacing w:val="-2"/>
              </w:rPr>
            </w:pPr>
            <w:r>
              <w:rPr>
                <w:spacing w:val="-2"/>
              </w:rPr>
              <w:t>______________________________________________________________________________________________</w:t>
            </w:r>
          </w:p>
          <w:p w:rsidR="00703314" w:rsidRDefault="00703314">
            <w:pPr>
              <w:tabs>
                <w:tab w:val="left" w:pos="-720"/>
              </w:tabs>
              <w:suppressAutoHyphens/>
              <w:rPr>
                <w:spacing w:val="-2"/>
              </w:rPr>
            </w:pPr>
          </w:p>
          <w:p w:rsidR="00703314" w:rsidRDefault="00703314">
            <w:pPr>
              <w:tabs>
                <w:tab w:val="left" w:pos="-720"/>
              </w:tabs>
              <w:suppressAutoHyphens/>
              <w:rPr>
                <w:spacing w:val="-2"/>
              </w:rPr>
            </w:pPr>
            <w:r>
              <w:rPr>
                <w:spacing w:val="-2"/>
              </w:rPr>
              <w:t>______________________________________________________________________________________________</w:t>
            </w:r>
          </w:p>
          <w:p w:rsidR="00703314" w:rsidRDefault="00703314">
            <w:pPr>
              <w:tabs>
                <w:tab w:val="left" w:pos="-720"/>
              </w:tabs>
              <w:suppressAutoHyphens/>
              <w:rPr>
                <w:spacing w:val="-2"/>
              </w:rPr>
            </w:pPr>
          </w:p>
          <w:p w:rsidR="00703314" w:rsidRDefault="00703314">
            <w:pPr>
              <w:tabs>
                <w:tab w:val="left" w:pos="-720"/>
              </w:tabs>
              <w:suppressAutoHyphens/>
              <w:rPr>
                <w:spacing w:val="-2"/>
              </w:rPr>
            </w:pPr>
            <w:r>
              <w:rPr>
                <w:spacing w:val="-2"/>
              </w:rPr>
              <w:t>______________________________________________________________________________________________</w:t>
            </w:r>
          </w:p>
          <w:p w:rsidR="00703314" w:rsidRDefault="00703314">
            <w:pPr>
              <w:tabs>
                <w:tab w:val="left" w:pos="-720"/>
              </w:tabs>
              <w:suppressAutoHyphens/>
              <w:rPr>
                <w:spacing w:val="-2"/>
              </w:rPr>
            </w:pPr>
          </w:p>
          <w:p w:rsidR="00703314" w:rsidRDefault="00703314">
            <w:pPr>
              <w:tabs>
                <w:tab w:val="left" w:pos="-720"/>
              </w:tabs>
              <w:suppressAutoHyphens/>
              <w:spacing w:after="54"/>
              <w:rPr>
                <w:spacing w:val="-2"/>
              </w:rPr>
            </w:pPr>
          </w:p>
        </w:tc>
      </w:tr>
    </w:tbl>
    <w:p w:rsidR="00703314" w:rsidRDefault="00703314">
      <w:pPr>
        <w:tabs>
          <w:tab w:val="left" w:pos="-720"/>
        </w:tabs>
        <w:suppressAutoHyphens/>
        <w:ind w:right="-994"/>
        <w:jc w:val="both"/>
        <w:rPr>
          <w:spacing w:val="-2"/>
        </w:rPr>
      </w:pPr>
    </w:p>
    <w:p w:rsidR="00703314" w:rsidRDefault="00703314">
      <w:pPr>
        <w:tabs>
          <w:tab w:val="left" w:pos="-720"/>
        </w:tabs>
        <w:suppressAutoHyphens/>
        <w:ind w:left="-1023" w:right="-994"/>
        <w:jc w:val="both"/>
        <w:rPr>
          <w:spacing w:val="-2"/>
        </w:rPr>
      </w:pPr>
    </w:p>
    <w:p w:rsidR="00703314" w:rsidRDefault="00703314">
      <w:pPr>
        <w:pStyle w:val="BodyText1"/>
        <w:ind w:left="-990"/>
      </w:pPr>
    </w:p>
    <w:p w:rsidR="00703314" w:rsidRDefault="00703314">
      <w:pPr>
        <w:tabs>
          <w:tab w:val="left" w:pos="-720"/>
        </w:tabs>
        <w:suppressAutoHyphens/>
        <w:ind w:left="-1023" w:right="-994"/>
        <w:jc w:val="both"/>
        <w:rPr>
          <w:b/>
          <w:bCs/>
          <w:spacing w:val="-2"/>
        </w:rPr>
      </w:pPr>
    </w:p>
    <w:p w:rsidR="00703314" w:rsidRDefault="00703314">
      <w:pPr>
        <w:pStyle w:val="BodyText1"/>
        <w:ind w:left="-990" w:right="-720"/>
        <w:rPr>
          <w:u w:val="single"/>
        </w:rPr>
      </w:pPr>
      <w:r>
        <w:t xml:space="preserve">Rater’s Signature  </w:t>
      </w:r>
      <w:r>
        <w:rPr>
          <w:u w:val="single"/>
        </w:rPr>
        <w:tab/>
      </w:r>
      <w:r>
        <w:rPr>
          <w:u w:val="single"/>
        </w:rPr>
        <w:tab/>
      </w:r>
      <w:r>
        <w:rPr>
          <w:u w:val="single"/>
        </w:rPr>
        <w:tab/>
      </w:r>
      <w:r>
        <w:rPr>
          <w:u w:val="single"/>
        </w:rPr>
        <w:tab/>
      </w:r>
      <w:r>
        <w:rPr>
          <w:u w:val="single"/>
        </w:rPr>
        <w:tab/>
      </w:r>
      <w:r>
        <w:rPr>
          <w:u w:val="single"/>
        </w:rPr>
        <w:tab/>
      </w:r>
      <w:r>
        <w:t xml:space="preserve">CRC#  </w:t>
      </w:r>
      <w:r>
        <w:rPr>
          <w:u w:val="single"/>
        </w:rPr>
        <w:tab/>
      </w:r>
      <w:r>
        <w:rPr>
          <w:u w:val="single"/>
        </w:rPr>
        <w:tab/>
      </w:r>
      <w:r>
        <w:rPr>
          <w:u w:val="single"/>
        </w:rPr>
        <w:tab/>
      </w:r>
      <w:r>
        <w:t xml:space="preserve"> Date  </w:t>
      </w:r>
      <w:r>
        <w:rPr>
          <w:u w:val="single"/>
        </w:rPr>
        <w:tab/>
      </w:r>
      <w:r>
        <w:rPr>
          <w:u w:val="single"/>
        </w:rPr>
        <w:tab/>
      </w:r>
      <w:r>
        <w:rPr>
          <w:u w:val="single"/>
        </w:rPr>
        <w:tab/>
      </w:r>
    </w:p>
    <w:p w:rsidR="00703314" w:rsidRDefault="00703314">
      <w:pPr>
        <w:tabs>
          <w:tab w:val="left" w:pos="-720"/>
        </w:tabs>
        <w:suppressAutoHyphens/>
        <w:ind w:left="-1023" w:right="-994"/>
        <w:jc w:val="both"/>
        <w:rPr>
          <w:spacing w:val="-2"/>
        </w:rPr>
      </w:pPr>
    </w:p>
    <w:p w:rsidR="00703314" w:rsidRDefault="00703314">
      <w:pPr>
        <w:pStyle w:val="BodyText1"/>
        <w:ind w:left="-990" w:right="-720"/>
        <w:rPr>
          <w:u w:val="single"/>
        </w:rPr>
      </w:pPr>
      <w:r>
        <w:t xml:space="preserve">Student’s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p>
    <w:p w:rsidR="00703314" w:rsidRDefault="00703314">
      <w:pPr>
        <w:tabs>
          <w:tab w:val="left" w:pos="-720"/>
        </w:tabs>
        <w:suppressAutoHyphens/>
        <w:ind w:left="-1023" w:right="-994"/>
        <w:jc w:val="both"/>
        <w:rPr>
          <w:spacing w:val="-2"/>
          <w:u w:val="single"/>
        </w:rPr>
      </w:pPr>
    </w:p>
    <w:p w:rsidR="00703314" w:rsidRDefault="00703314" w:rsidP="007F50BE">
      <w:pPr>
        <w:pStyle w:val="BodyText1"/>
        <w:ind w:left="-990" w:right="-720"/>
      </w:pPr>
      <w:r>
        <w:t xml:space="preserve">Faculty Coordinator’s Signature  </w:t>
      </w:r>
      <w:r>
        <w:rPr>
          <w:u w:val="single"/>
        </w:rPr>
        <w:tab/>
      </w:r>
      <w:r>
        <w:rPr>
          <w:u w:val="single"/>
        </w:rPr>
        <w:tab/>
      </w:r>
      <w:r>
        <w:rPr>
          <w:u w:val="single"/>
        </w:rPr>
        <w:tab/>
      </w:r>
      <w:r>
        <w:rPr>
          <w:u w:val="single"/>
        </w:rPr>
        <w:tab/>
      </w:r>
      <w:r>
        <w:t xml:space="preserve">  CRC#  </w:t>
      </w:r>
      <w:r>
        <w:rPr>
          <w:u w:val="single"/>
        </w:rPr>
        <w:tab/>
      </w:r>
      <w:r>
        <w:rPr>
          <w:u w:val="single"/>
        </w:rPr>
        <w:tab/>
      </w:r>
      <w:r>
        <w:rPr>
          <w:u w:val="single"/>
        </w:rPr>
        <w:tab/>
      </w:r>
      <w:r>
        <w:t xml:space="preserve">Date  </w:t>
      </w:r>
      <w:r>
        <w:rPr>
          <w:u w:val="single"/>
        </w:rPr>
        <w:tab/>
      </w:r>
      <w:r>
        <w:rPr>
          <w:u w:val="single"/>
        </w:rPr>
        <w:tab/>
      </w:r>
      <w:r>
        <w:rPr>
          <w:u w:val="single"/>
        </w:rPr>
        <w:tab/>
      </w:r>
      <w:bookmarkStart w:id="313" w:name="_Toc255483502"/>
    </w:p>
    <w:p w:rsidR="00170E5D" w:rsidRDefault="00170E5D" w:rsidP="00170E5D">
      <w:pPr>
        <w:tabs>
          <w:tab w:val="center" w:pos="4680"/>
        </w:tabs>
        <w:suppressAutoHyphens/>
        <w:rPr>
          <w:b/>
          <w:spacing w:val="-2"/>
        </w:rPr>
      </w:pPr>
    </w:p>
    <w:p w:rsidR="00E50ADE" w:rsidRDefault="00E50ADE" w:rsidP="00170E5D">
      <w:pPr>
        <w:tabs>
          <w:tab w:val="center" w:pos="4680"/>
        </w:tabs>
        <w:suppressAutoHyphens/>
        <w:jc w:val="center"/>
        <w:rPr>
          <w:b/>
          <w:spacing w:val="-2"/>
        </w:rPr>
      </w:pPr>
    </w:p>
    <w:p w:rsidR="00E50ADE" w:rsidRDefault="00E50ADE" w:rsidP="00170E5D">
      <w:pPr>
        <w:tabs>
          <w:tab w:val="center" w:pos="4680"/>
        </w:tabs>
        <w:suppressAutoHyphens/>
        <w:jc w:val="center"/>
        <w:rPr>
          <w:b/>
          <w:spacing w:val="-2"/>
        </w:rPr>
      </w:pPr>
    </w:p>
    <w:p w:rsidR="00E50ADE" w:rsidRDefault="00E50ADE" w:rsidP="00170E5D">
      <w:pPr>
        <w:tabs>
          <w:tab w:val="center" w:pos="4680"/>
        </w:tabs>
        <w:suppressAutoHyphens/>
        <w:jc w:val="center"/>
        <w:rPr>
          <w:b/>
          <w:spacing w:val="-2"/>
        </w:rPr>
      </w:pPr>
    </w:p>
    <w:p w:rsidR="00170E5D" w:rsidRDefault="00170E5D" w:rsidP="00170E5D">
      <w:pPr>
        <w:tabs>
          <w:tab w:val="center" w:pos="4680"/>
        </w:tabs>
        <w:suppressAutoHyphens/>
        <w:jc w:val="center"/>
        <w:rPr>
          <w:b/>
          <w:spacing w:val="-2"/>
        </w:rPr>
      </w:pPr>
      <w:r w:rsidRPr="001E1AC5">
        <w:rPr>
          <w:b/>
          <w:spacing w:val="-2"/>
        </w:rPr>
        <w:lastRenderedPageBreak/>
        <w:t>EVALUATION</w:t>
      </w:r>
      <w:r>
        <w:rPr>
          <w:b/>
          <w:spacing w:val="-2"/>
        </w:rPr>
        <w:t xml:space="preserve"> OF JOB SHADOWING INTERNSHIP EXPERIENCE </w:t>
      </w:r>
    </w:p>
    <w:p w:rsidR="00170E5D" w:rsidRDefault="00170E5D" w:rsidP="00170E5D">
      <w:pPr>
        <w:tabs>
          <w:tab w:val="left" w:pos="-720"/>
        </w:tabs>
        <w:suppressAutoHyphens/>
        <w:jc w:val="both"/>
        <w:rPr>
          <w:b/>
          <w:spacing w:val="-2"/>
        </w:rPr>
      </w:pPr>
    </w:p>
    <w:p w:rsidR="00170E5D" w:rsidRDefault="00170E5D" w:rsidP="00170E5D">
      <w:pPr>
        <w:tabs>
          <w:tab w:val="center" w:pos="4680"/>
        </w:tabs>
        <w:suppressAutoHyphens/>
        <w:jc w:val="both"/>
        <w:rPr>
          <w:b/>
          <w:spacing w:val="-2"/>
        </w:rPr>
      </w:pPr>
      <w:r>
        <w:rPr>
          <w:b/>
          <w:spacing w:val="-2"/>
        </w:rPr>
        <w:tab/>
        <w:t>Rehabilitation Counselor Program</w:t>
      </w:r>
    </w:p>
    <w:p w:rsidR="00170E5D" w:rsidRDefault="00170E5D" w:rsidP="00170E5D">
      <w:pPr>
        <w:tabs>
          <w:tab w:val="center" w:pos="4680"/>
        </w:tabs>
        <w:suppressAutoHyphens/>
        <w:jc w:val="both"/>
        <w:rPr>
          <w:b/>
          <w:spacing w:val="-2"/>
        </w:rPr>
      </w:pPr>
      <w:r>
        <w:rPr>
          <w:b/>
          <w:spacing w:val="-2"/>
        </w:rPr>
        <w:tab/>
        <w:t>San Diego State University</w:t>
      </w:r>
    </w:p>
    <w:p w:rsidR="00170E5D" w:rsidRDefault="00170E5D" w:rsidP="00170E5D">
      <w:pPr>
        <w:tabs>
          <w:tab w:val="center" w:pos="4680"/>
        </w:tabs>
        <w:suppressAutoHyphens/>
        <w:jc w:val="both"/>
        <w:rPr>
          <w:b/>
          <w:spacing w:val="-2"/>
        </w:rPr>
      </w:pPr>
      <w:r>
        <w:rPr>
          <w:b/>
          <w:spacing w:val="-2"/>
        </w:rPr>
        <w:tab/>
        <w:t>Department of Administration, Rehabilitation &amp; Postsecondary Education</w:t>
      </w:r>
    </w:p>
    <w:p w:rsidR="00170E5D" w:rsidRDefault="00170E5D" w:rsidP="00170E5D">
      <w:pPr>
        <w:pStyle w:val="BodyText10"/>
        <w:rPr>
          <w:rFonts w:ascii="Times New Roman" w:hAnsi="Times New Roman" w:cs="Times New Roman"/>
          <w:b/>
          <w:bCs/>
          <w:color w:val="auto"/>
          <w:highlight w:val="yellow"/>
        </w:rPr>
      </w:pPr>
    </w:p>
    <w:p w:rsidR="00170E5D" w:rsidRPr="00B9345A" w:rsidRDefault="00170E5D" w:rsidP="00170E5D">
      <w:pPr>
        <w:pStyle w:val="BodyText10"/>
        <w:rPr>
          <w:rFonts w:ascii="Times New Roman" w:hAnsi="Times New Roman" w:cs="Times New Roman"/>
          <w:color w:val="auto"/>
        </w:rPr>
      </w:pPr>
      <w:r>
        <w:rPr>
          <w:rFonts w:ascii="Times New Roman" w:hAnsi="Times New Roman" w:cs="Times New Roman"/>
          <w:b/>
          <w:bCs/>
          <w:color w:val="auto"/>
        </w:rPr>
        <w:t xml:space="preserve">Purpose: </w:t>
      </w:r>
      <w:r>
        <w:rPr>
          <w:rFonts w:ascii="Times New Roman" w:hAnsi="Times New Roman" w:cs="Times New Roman"/>
          <w:color w:val="auto"/>
        </w:rPr>
        <w:t xml:space="preserve">Students in the San Diego State University Rehabilitation Counseling Program (RCP) receiving stipend funding from the Rehabilitation Services Administration under the direction of Dr. Charles Degeneffe and Dr. Mark Tucker are required to obtain 30 hours of job shadowing at a State Vocational Rehabilitation (State VR) agency if they are not using a State VR agency for the bulk of their internship hours. RCP students obtain internship hours through a) ARP 744: Intermediate Practicum and b) ARP 745: Internship. </w:t>
      </w:r>
    </w:p>
    <w:p w:rsidR="00170E5D" w:rsidRDefault="00170E5D" w:rsidP="00170E5D">
      <w:pPr>
        <w:pStyle w:val="BodyText10"/>
        <w:rPr>
          <w:rFonts w:ascii="Times New Roman" w:hAnsi="Times New Roman" w:cs="Times New Roman"/>
          <w:b/>
          <w:bCs/>
          <w:color w:val="auto"/>
        </w:rPr>
      </w:pPr>
    </w:p>
    <w:p w:rsidR="00170E5D" w:rsidRDefault="00170E5D" w:rsidP="00170E5D">
      <w:pPr>
        <w:pStyle w:val="BodyText10"/>
        <w:rPr>
          <w:rFonts w:ascii="Times New Roman" w:hAnsi="Times New Roman" w:cs="Times New Roman"/>
          <w:color w:val="auto"/>
        </w:rPr>
      </w:pPr>
      <w:r w:rsidRPr="009A43BB">
        <w:rPr>
          <w:rFonts w:ascii="Times New Roman" w:hAnsi="Times New Roman" w:cs="Times New Roman"/>
          <w:b/>
          <w:bCs/>
          <w:color w:val="auto"/>
        </w:rPr>
        <w:t>Directions:</w:t>
      </w:r>
      <w:r w:rsidRPr="009A43BB">
        <w:rPr>
          <w:rFonts w:ascii="Times New Roman" w:hAnsi="Times New Roman" w:cs="Times New Roman"/>
          <w:color w:val="auto"/>
        </w:rPr>
        <w:t xml:space="preserve"> The on-site supervisor completes this form at the end of the</w:t>
      </w:r>
      <w:r>
        <w:rPr>
          <w:rFonts w:ascii="Times New Roman" w:hAnsi="Times New Roman" w:cs="Times New Roman"/>
          <w:color w:val="auto"/>
        </w:rPr>
        <w:t xml:space="preserve"> job shadowing experience and reviews it with the student and the university supervisor at the conclusion of the learning experience</w:t>
      </w:r>
      <w:r w:rsidRPr="009A43BB">
        <w:rPr>
          <w:rFonts w:ascii="Times New Roman" w:hAnsi="Times New Roman" w:cs="Times New Roman"/>
          <w:color w:val="auto"/>
        </w:rPr>
        <w:t xml:space="preserve">. The form should be </w:t>
      </w:r>
      <w:r w:rsidR="006917D9">
        <w:rPr>
          <w:rFonts w:ascii="Times New Roman" w:hAnsi="Times New Roman" w:cs="Times New Roman"/>
          <w:color w:val="auto"/>
        </w:rPr>
        <w:t xml:space="preserve">signed by the student and on-site supervisor, scanned, and emailed </w:t>
      </w:r>
      <w:r w:rsidRPr="009A43BB">
        <w:rPr>
          <w:rFonts w:ascii="Times New Roman" w:hAnsi="Times New Roman" w:cs="Times New Roman"/>
          <w:color w:val="auto"/>
        </w:rPr>
        <w:t>to the university supervisor</w:t>
      </w:r>
      <w:r>
        <w:rPr>
          <w:rFonts w:ascii="Times New Roman" w:hAnsi="Times New Roman" w:cs="Times New Roman"/>
          <w:color w:val="auto"/>
        </w:rPr>
        <w:t xml:space="preserve"> and placed in the student’s file</w:t>
      </w:r>
      <w:r w:rsidRPr="009A43BB">
        <w:rPr>
          <w:rFonts w:ascii="Times New Roman" w:hAnsi="Times New Roman" w:cs="Times New Roman"/>
          <w:color w:val="auto"/>
        </w:rPr>
        <w:t>.</w:t>
      </w:r>
    </w:p>
    <w:p w:rsidR="00170E5D" w:rsidRDefault="00170E5D" w:rsidP="00170E5D">
      <w:pPr>
        <w:pStyle w:val="BodyText10"/>
        <w:rPr>
          <w:rFonts w:ascii="Times New Roman" w:hAnsi="Times New Roman" w:cs="Times New Roman"/>
          <w:color w:val="auto"/>
        </w:rPr>
      </w:pPr>
    </w:p>
    <w:p w:rsidR="00170E5D" w:rsidRPr="009A43BB" w:rsidRDefault="00170E5D" w:rsidP="00170E5D">
      <w:pPr>
        <w:pStyle w:val="BodyText10"/>
        <w:rPr>
          <w:rFonts w:ascii="Times New Roman" w:hAnsi="Times New Roman" w:cs="Times New Roman"/>
          <w:color w:val="auto"/>
        </w:rPr>
      </w:pPr>
      <w:r>
        <w:rPr>
          <w:rFonts w:ascii="Times New Roman" w:hAnsi="Times New Roman" w:cs="Times New Roman"/>
          <w:color w:val="auto"/>
        </w:rPr>
        <w:t xml:space="preserve">At the start of the semester, the student will meet with the site supervisor at the State VR agency and the university supervisor (by phone) to complete a learning plan and outline activities the student will engage in during the semester. The student, the site supervisor, and the university supervisor will then meet again (by phone) at the conclusion of the semester to review learning goals and the site supervisor’s evaluation of the student activities and performance. </w:t>
      </w:r>
    </w:p>
    <w:p w:rsidR="00170E5D" w:rsidRDefault="00170E5D" w:rsidP="00170E5D">
      <w:pPr>
        <w:tabs>
          <w:tab w:val="left" w:pos="-720"/>
        </w:tabs>
        <w:suppressAutoHyphens/>
        <w:jc w:val="both"/>
        <w:rPr>
          <w:b/>
          <w:spacing w:val="-2"/>
        </w:rPr>
      </w:pPr>
    </w:p>
    <w:p w:rsidR="00170E5D" w:rsidRDefault="00170E5D" w:rsidP="00170E5D">
      <w:pPr>
        <w:tabs>
          <w:tab w:val="left" w:pos="-720"/>
        </w:tabs>
        <w:suppressAutoHyphens/>
        <w:jc w:val="both"/>
        <w:rPr>
          <w:spacing w:val="-2"/>
        </w:rPr>
      </w:pPr>
      <w:r>
        <w:rPr>
          <w:spacing w:val="-2"/>
        </w:rPr>
        <w:t>Student Name</w:t>
      </w:r>
      <w:proofErr w:type="gramStart"/>
      <w:r>
        <w:rPr>
          <w:spacing w:val="-2"/>
        </w:rPr>
        <w:t>:_</w:t>
      </w:r>
      <w:proofErr w:type="gramEnd"/>
      <w:r>
        <w:rPr>
          <w:spacing w:val="-2"/>
        </w:rPr>
        <w:t>______________________________________________________________</w:t>
      </w:r>
    </w:p>
    <w:p w:rsidR="00170E5D" w:rsidRDefault="00170E5D" w:rsidP="00170E5D">
      <w:pPr>
        <w:tabs>
          <w:tab w:val="left" w:pos="-720"/>
        </w:tabs>
        <w:suppressAutoHyphens/>
        <w:jc w:val="both"/>
        <w:rPr>
          <w:spacing w:val="-2"/>
        </w:rPr>
      </w:pPr>
    </w:p>
    <w:p w:rsidR="00170E5D" w:rsidRDefault="00170E5D" w:rsidP="00170E5D">
      <w:pPr>
        <w:tabs>
          <w:tab w:val="left" w:pos="-720"/>
        </w:tabs>
        <w:suppressAutoHyphens/>
        <w:jc w:val="both"/>
        <w:rPr>
          <w:spacing w:val="-2"/>
        </w:rPr>
      </w:pPr>
      <w:r>
        <w:rPr>
          <w:spacing w:val="-2"/>
        </w:rPr>
        <w:t xml:space="preserve">Check one:    </w:t>
      </w:r>
      <w:r>
        <w:rPr>
          <w:spacing w:val="-2"/>
        </w:rPr>
        <w:tab/>
        <w:t>ARP 744: Intermediate Practicum</w:t>
      </w:r>
      <w:proofErr w:type="gramStart"/>
      <w:r>
        <w:rPr>
          <w:spacing w:val="-2"/>
        </w:rPr>
        <w:t>:_</w:t>
      </w:r>
      <w:proofErr w:type="gramEnd"/>
      <w:r>
        <w:rPr>
          <w:spacing w:val="-2"/>
        </w:rPr>
        <w:t>___</w:t>
      </w:r>
      <w:r>
        <w:rPr>
          <w:spacing w:val="-2"/>
        </w:rPr>
        <w:tab/>
      </w:r>
    </w:p>
    <w:p w:rsidR="00170E5D" w:rsidRDefault="00170E5D" w:rsidP="00170E5D">
      <w:pPr>
        <w:tabs>
          <w:tab w:val="left" w:pos="-720"/>
        </w:tabs>
        <w:suppressAutoHyphens/>
        <w:jc w:val="both"/>
        <w:rPr>
          <w:spacing w:val="-2"/>
        </w:rPr>
      </w:pPr>
      <w:r>
        <w:rPr>
          <w:spacing w:val="-2"/>
        </w:rPr>
        <w:tab/>
      </w:r>
      <w:r>
        <w:rPr>
          <w:spacing w:val="-2"/>
        </w:rPr>
        <w:tab/>
        <w:t>ARP 745: Internship</w:t>
      </w:r>
      <w:proofErr w:type="gramStart"/>
      <w:r>
        <w:rPr>
          <w:spacing w:val="-2"/>
        </w:rPr>
        <w:t>:_</w:t>
      </w:r>
      <w:proofErr w:type="gramEnd"/>
      <w:r>
        <w:rPr>
          <w:spacing w:val="-2"/>
        </w:rPr>
        <w:t>___</w:t>
      </w:r>
    </w:p>
    <w:p w:rsidR="00170E5D" w:rsidRDefault="00170E5D" w:rsidP="00170E5D">
      <w:pPr>
        <w:tabs>
          <w:tab w:val="left" w:pos="-720"/>
        </w:tabs>
        <w:suppressAutoHyphens/>
        <w:jc w:val="both"/>
        <w:rPr>
          <w:spacing w:val="-2"/>
        </w:rPr>
      </w:pPr>
    </w:p>
    <w:p w:rsidR="00170E5D" w:rsidRPr="009846E2" w:rsidRDefault="00170E5D" w:rsidP="00170E5D">
      <w:pPr>
        <w:tabs>
          <w:tab w:val="left" w:pos="-720"/>
        </w:tabs>
        <w:suppressAutoHyphens/>
        <w:jc w:val="both"/>
        <w:rPr>
          <w:spacing w:val="-2"/>
        </w:rPr>
      </w:pPr>
      <w:r>
        <w:rPr>
          <w:spacing w:val="-2"/>
        </w:rPr>
        <w:t>Semester/Year:</w:t>
      </w:r>
    </w:p>
    <w:p w:rsidR="00170E5D" w:rsidRDefault="00170E5D" w:rsidP="00170E5D">
      <w:pPr>
        <w:tabs>
          <w:tab w:val="left" w:pos="-720"/>
        </w:tabs>
        <w:suppressAutoHyphens/>
        <w:jc w:val="both"/>
        <w:rPr>
          <w:spacing w:val="-2"/>
        </w:rPr>
      </w:pPr>
    </w:p>
    <w:p w:rsidR="00170E5D" w:rsidRDefault="00170E5D" w:rsidP="00170E5D">
      <w:pPr>
        <w:tabs>
          <w:tab w:val="left" w:pos="-720"/>
        </w:tabs>
        <w:suppressAutoHyphens/>
        <w:jc w:val="both"/>
        <w:rPr>
          <w:spacing w:val="-2"/>
        </w:rPr>
      </w:pPr>
      <w:r>
        <w:rPr>
          <w:spacing w:val="-2"/>
        </w:rPr>
        <w:t>State Vocational Rehabilitation Agency Name:</w:t>
      </w:r>
    </w:p>
    <w:p w:rsidR="00170E5D" w:rsidRDefault="00170E5D" w:rsidP="00170E5D">
      <w:pPr>
        <w:tabs>
          <w:tab w:val="left" w:pos="-720"/>
        </w:tabs>
        <w:suppressAutoHyphens/>
        <w:jc w:val="both"/>
        <w:rPr>
          <w:spacing w:val="-2"/>
        </w:rPr>
      </w:pPr>
    </w:p>
    <w:p w:rsidR="00170E5D" w:rsidRDefault="00170E5D" w:rsidP="00170E5D">
      <w:pPr>
        <w:tabs>
          <w:tab w:val="left" w:pos="-720"/>
        </w:tabs>
        <w:suppressAutoHyphens/>
        <w:jc w:val="both"/>
        <w:rPr>
          <w:spacing w:val="-2"/>
        </w:rPr>
      </w:pPr>
      <w:r>
        <w:rPr>
          <w:spacing w:val="-2"/>
        </w:rPr>
        <w:t>Address</w:t>
      </w:r>
      <w:proofErr w:type="gramStart"/>
      <w:r>
        <w:rPr>
          <w:spacing w:val="-2"/>
        </w:rPr>
        <w:t>:_</w:t>
      </w:r>
      <w:proofErr w:type="gramEnd"/>
      <w:r>
        <w:rPr>
          <w:spacing w:val="-2"/>
        </w:rPr>
        <w:t>____________________________________________________________________</w:t>
      </w:r>
    </w:p>
    <w:p w:rsidR="00170E5D" w:rsidRDefault="00170E5D" w:rsidP="00170E5D">
      <w:pPr>
        <w:tabs>
          <w:tab w:val="left" w:pos="-720"/>
        </w:tabs>
        <w:suppressAutoHyphens/>
        <w:jc w:val="both"/>
        <w:rPr>
          <w:spacing w:val="-2"/>
        </w:rPr>
      </w:pPr>
      <w:r>
        <w:rPr>
          <w:spacing w:val="-2"/>
        </w:rPr>
        <w:t>Phone Number___________________________</w:t>
      </w:r>
    </w:p>
    <w:p w:rsidR="00170E5D" w:rsidRDefault="00170E5D" w:rsidP="00170E5D">
      <w:pPr>
        <w:tabs>
          <w:tab w:val="left" w:pos="-720"/>
        </w:tabs>
        <w:suppressAutoHyphens/>
        <w:jc w:val="both"/>
        <w:rPr>
          <w:spacing w:val="-2"/>
        </w:rPr>
      </w:pPr>
    </w:p>
    <w:p w:rsidR="00170E5D" w:rsidRDefault="00170E5D" w:rsidP="00170E5D">
      <w:pPr>
        <w:tabs>
          <w:tab w:val="left" w:pos="-720"/>
        </w:tabs>
        <w:suppressAutoHyphens/>
        <w:jc w:val="both"/>
        <w:rPr>
          <w:spacing w:val="-2"/>
        </w:rPr>
      </w:pPr>
      <w:r>
        <w:rPr>
          <w:b/>
          <w:spacing w:val="-2"/>
        </w:rPr>
        <w:t>On-Site Supervisor:</w:t>
      </w:r>
    </w:p>
    <w:p w:rsidR="00170E5D" w:rsidRDefault="00170E5D" w:rsidP="00170E5D">
      <w:pPr>
        <w:tabs>
          <w:tab w:val="left" w:pos="-720"/>
        </w:tabs>
        <w:suppressAutoHyphens/>
        <w:jc w:val="both"/>
        <w:rPr>
          <w:spacing w:val="-2"/>
        </w:rPr>
      </w:pPr>
    </w:p>
    <w:p w:rsidR="00170E5D" w:rsidRDefault="00170E5D" w:rsidP="00170E5D">
      <w:pPr>
        <w:tabs>
          <w:tab w:val="left" w:pos="-720"/>
        </w:tabs>
        <w:suppressAutoHyphens/>
        <w:jc w:val="both"/>
        <w:rPr>
          <w:spacing w:val="-2"/>
        </w:rPr>
      </w:pPr>
      <w:r>
        <w:rPr>
          <w:spacing w:val="-2"/>
        </w:rPr>
        <w:t>Name</w:t>
      </w:r>
      <w:proofErr w:type="gramStart"/>
      <w:r>
        <w:rPr>
          <w:spacing w:val="-2"/>
        </w:rPr>
        <w:t>:_</w:t>
      </w:r>
      <w:proofErr w:type="gramEnd"/>
      <w:r>
        <w:rPr>
          <w:spacing w:val="-2"/>
        </w:rPr>
        <w:t>____________________________________Title____________________CRC#</w:t>
      </w:r>
      <w:r>
        <w:rPr>
          <w:spacing w:val="-2"/>
        </w:rPr>
        <w:tab/>
        <w:t>(if applicable)_______</w:t>
      </w:r>
    </w:p>
    <w:p w:rsidR="00170E5D" w:rsidRDefault="00170E5D" w:rsidP="00170E5D">
      <w:pPr>
        <w:tabs>
          <w:tab w:val="left" w:pos="-720"/>
        </w:tabs>
        <w:suppressAutoHyphens/>
        <w:jc w:val="both"/>
        <w:rPr>
          <w:spacing w:val="-2"/>
        </w:rPr>
      </w:pPr>
    </w:p>
    <w:p w:rsidR="00170E5D" w:rsidRDefault="00170E5D" w:rsidP="00170E5D">
      <w:pPr>
        <w:tabs>
          <w:tab w:val="left" w:pos="-720"/>
        </w:tabs>
        <w:suppressAutoHyphens/>
        <w:jc w:val="both"/>
        <w:rPr>
          <w:spacing w:val="-2"/>
        </w:rPr>
      </w:pPr>
      <w:r>
        <w:rPr>
          <w:spacing w:val="-2"/>
        </w:rPr>
        <w:t>Number of job shadowing hours</w:t>
      </w:r>
      <w:proofErr w:type="gramStart"/>
      <w:r>
        <w:rPr>
          <w:spacing w:val="-2"/>
        </w:rPr>
        <w:t>:_</w:t>
      </w:r>
      <w:proofErr w:type="gramEnd"/>
      <w:r>
        <w:rPr>
          <w:spacing w:val="-2"/>
        </w:rPr>
        <w:t>______________________</w:t>
      </w:r>
    </w:p>
    <w:p w:rsidR="00170E5D" w:rsidRDefault="00170E5D" w:rsidP="00170E5D">
      <w:pPr>
        <w:tabs>
          <w:tab w:val="left" w:pos="-720"/>
        </w:tabs>
        <w:suppressAutoHyphens/>
        <w:jc w:val="both"/>
        <w:rPr>
          <w:b/>
          <w:spacing w:val="-2"/>
        </w:rPr>
      </w:pPr>
    </w:p>
    <w:p w:rsidR="00170E5D" w:rsidRPr="00085B89" w:rsidRDefault="00170E5D" w:rsidP="00170E5D">
      <w:pPr>
        <w:tabs>
          <w:tab w:val="left" w:pos="-720"/>
        </w:tabs>
        <w:suppressAutoHyphens/>
        <w:jc w:val="both"/>
        <w:rPr>
          <w:bCs/>
          <w:spacing w:val="-2"/>
        </w:rPr>
      </w:pPr>
      <w:r w:rsidRPr="00085B89">
        <w:rPr>
          <w:bCs/>
          <w:spacing w:val="-2"/>
        </w:rPr>
        <w:t xml:space="preserve">Beginning &amp; ending dates: </w:t>
      </w:r>
      <w:r w:rsidRPr="00085B89">
        <w:rPr>
          <w:bCs/>
          <w:spacing w:val="-2"/>
          <w:u w:val="single"/>
        </w:rPr>
        <w:tab/>
      </w:r>
      <w:r w:rsidRPr="00085B89">
        <w:rPr>
          <w:bCs/>
          <w:spacing w:val="-2"/>
          <w:u w:val="single"/>
        </w:rPr>
        <w:tab/>
      </w:r>
      <w:r w:rsidRPr="00085B89">
        <w:rPr>
          <w:bCs/>
          <w:spacing w:val="-2"/>
          <w:u w:val="single"/>
        </w:rPr>
        <w:tab/>
      </w:r>
      <w:r w:rsidRPr="00085B89">
        <w:rPr>
          <w:bCs/>
          <w:spacing w:val="-2"/>
        </w:rPr>
        <w:tab/>
      </w:r>
    </w:p>
    <w:p w:rsidR="00170E5D" w:rsidRDefault="00170E5D" w:rsidP="00170E5D">
      <w:pPr>
        <w:tabs>
          <w:tab w:val="center" w:pos="4680"/>
        </w:tabs>
        <w:suppressAutoHyphens/>
        <w:jc w:val="both"/>
        <w:rPr>
          <w:b/>
          <w:spacing w:val="-2"/>
        </w:rPr>
      </w:pPr>
    </w:p>
    <w:p w:rsidR="00170E5D" w:rsidRDefault="00170E5D" w:rsidP="00170E5D">
      <w:pPr>
        <w:tabs>
          <w:tab w:val="center" w:pos="4680"/>
        </w:tabs>
        <w:suppressAutoHyphens/>
        <w:jc w:val="both"/>
        <w:rPr>
          <w:b/>
          <w:spacing w:val="-2"/>
        </w:rPr>
      </w:pPr>
    </w:p>
    <w:p w:rsidR="00170E5D" w:rsidRDefault="00170E5D" w:rsidP="00170E5D">
      <w:pPr>
        <w:tabs>
          <w:tab w:val="left" w:pos="-720"/>
        </w:tabs>
        <w:suppressAutoHyphens/>
        <w:ind w:left="-1023" w:right="-994"/>
        <w:jc w:val="both"/>
        <w:rPr>
          <w:spacing w:val="-2"/>
        </w:rPr>
      </w:pPr>
    </w:p>
    <w:p w:rsidR="00170E5D" w:rsidRDefault="00170E5D" w:rsidP="00170E5D">
      <w:pPr>
        <w:rPr>
          <w:b/>
          <w:spacing w:val="-2"/>
        </w:rPr>
      </w:pPr>
    </w:p>
    <w:p w:rsidR="00170E5D" w:rsidRDefault="00170E5D" w:rsidP="00170E5D">
      <w:pPr>
        <w:rPr>
          <w:b/>
          <w:spacing w:val="-2"/>
        </w:rPr>
      </w:pPr>
      <w:r>
        <w:rPr>
          <w:b/>
          <w:spacing w:val="-2"/>
        </w:rPr>
        <w:t>Summary of Job Shadowing Activities:</w:t>
      </w:r>
    </w:p>
    <w:p w:rsidR="00170E5D" w:rsidRDefault="00170E5D" w:rsidP="00170E5D">
      <w:pPr>
        <w:rPr>
          <w:b/>
          <w:spacing w:val="-2"/>
        </w:rPr>
      </w:pPr>
    </w:p>
    <w:p w:rsidR="00170E5D" w:rsidRDefault="00170E5D" w:rsidP="00170E5D">
      <w:pPr>
        <w:rPr>
          <w:b/>
          <w:spacing w:val="-2"/>
        </w:rPr>
      </w:pPr>
    </w:p>
    <w:p w:rsidR="00170E5D" w:rsidRDefault="00170E5D" w:rsidP="00170E5D">
      <w:pPr>
        <w:rPr>
          <w:b/>
          <w:spacing w:val="-2"/>
        </w:rPr>
      </w:pPr>
    </w:p>
    <w:p w:rsidR="00170E5D" w:rsidRDefault="00170E5D" w:rsidP="00170E5D">
      <w:pPr>
        <w:rPr>
          <w:b/>
          <w:spacing w:val="-2"/>
        </w:rPr>
      </w:pPr>
    </w:p>
    <w:p w:rsidR="00170E5D" w:rsidRDefault="00170E5D" w:rsidP="00170E5D">
      <w:pPr>
        <w:rPr>
          <w:b/>
          <w:spacing w:val="-2"/>
        </w:rPr>
      </w:pPr>
    </w:p>
    <w:p w:rsidR="00170E5D" w:rsidRDefault="00170E5D" w:rsidP="00170E5D">
      <w:pPr>
        <w:rPr>
          <w:b/>
          <w:spacing w:val="-2"/>
        </w:rPr>
      </w:pPr>
    </w:p>
    <w:p w:rsidR="00170E5D" w:rsidRDefault="00170E5D" w:rsidP="00170E5D">
      <w:pPr>
        <w:rPr>
          <w:b/>
          <w:spacing w:val="-2"/>
        </w:rPr>
      </w:pPr>
    </w:p>
    <w:p w:rsidR="00170E5D" w:rsidRDefault="00170E5D" w:rsidP="00170E5D">
      <w:pPr>
        <w:rPr>
          <w:b/>
          <w:spacing w:val="-2"/>
        </w:rPr>
      </w:pPr>
    </w:p>
    <w:p w:rsidR="00170E5D" w:rsidRDefault="00170E5D" w:rsidP="00170E5D">
      <w:pPr>
        <w:rPr>
          <w:b/>
          <w:spacing w:val="-2"/>
        </w:rPr>
      </w:pPr>
    </w:p>
    <w:p w:rsidR="00170E5D" w:rsidRDefault="00170E5D" w:rsidP="00170E5D">
      <w:pPr>
        <w:rPr>
          <w:b/>
          <w:spacing w:val="-2"/>
        </w:rPr>
      </w:pPr>
    </w:p>
    <w:p w:rsidR="00170E5D" w:rsidRDefault="00170E5D" w:rsidP="00170E5D">
      <w:pPr>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r>
        <w:rPr>
          <w:b/>
          <w:spacing w:val="-2"/>
        </w:rPr>
        <w:t>Commentary on Student’s Professional Behavior and Attitude:</w:t>
      </w: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b/>
          <w:spacing w:val="-2"/>
        </w:rPr>
      </w:pPr>
    </w:p>
    <w:p w:rsidR="00170E5D" w:rsidRDefault="00170E5D" w:rsidP="00170E5D">
      <w:pPr>
        <w:tabs>
          <w:tab w:val="left" w:pos="-720"/>
        </w:tabs>
        <w:suppressAutoHyphens/>
        <w:ind w:right="-994"/>
        <w:jc w:val="both"/>
        <w:rPr>
          <w:spacing w:val="-2"/>
        </w:rPr>
      </w:pPr>
      <w:r>
        <w:rPr>
          <w:b/>
          <w:spacing w:val="-2"/>
        </w:rPr>
        <w:t>Recommendations and Summary Comments:</w:t>
      </w:r>
    </w:p>
    <w:p w:rsidR="00170E5D" w:rsidRDefault="00170E5D" w:rsidP="00170E5D">
      <w:pPr>
        <w:tabs>
          <w:tab w:val="left" w:pos="-720"/>
        </w:tabs>
        <w:suppressAutoHyphens/>
        <w:ind w:left="-990" w:right="-994"/>
        <w:jc w:val="both"/>
        <w:rPr>
          <w:spacing w:val="-2"/>
        </w:rPr>
      </w:pPr>
    </w:p>
    <w:p w:rsidR="00170E5D" w:rsidRDefault="00170E5D" w:rsidP="00170E5D">
      <w:pPr>
        <w:tabs>
          <w:tab w:val="left" w:pos="-720"/>
        </w:tabs>
        <w:suppressAutoHyphens/>
        <w:ind w:left="-990" w:right="-994"/>
        <w:jc w:val="both"/>
        <w:rPr>
          <w:spacing w:val="-2"/>
        </w:rPr>
      </w:pPr>
    </w:p>
    <w:p w:rsidR="00170E5D" w:rsidRDefault="00170E5D" w:rsidP="00170E5D">
      <w:pPr>
        <w:tabs>
          <w:tab w:val="left" w:pos="-720"/>
        </w:tabs>
        <w:suppressAutoHyphens/>
        <w:ind w:left="-990" w:right="-994"/>
        <w:jc w:val="both"/>
        <w:rPr>
          <w:spacing w:val="-2"/>
        </w:rPr>
      </w:pPr>
    </w:p>
    <w:p w:rsidR="00170E5D" w:rsidRDefault="00170E5D" w:rsidP="00170E5D">
      <w:pPr>
        <w:tabs>
          <w:tab w:val="left" w:pos="-720"/>
        </w:tabs>
        <w:suppressAutoHyphens/>
        <w:ind w:left="-990" w:right="-994"/>
        <w:jc w:val="both"/>
        <w:rPr>
          <w:spacing w:val="-2"/>
        </w:rPr>
      </w:pPr>
    </w:p>
    <w:p w:rsidR="00170E5D" w:rsidRDefault="00170E5D" w:rsidP="00170E5D">
      <w:pPr>
        <w:tabs>
          <w:tab w:val="left" w:pos="-720"/>
        </w:tabs>
        <w:suppressAutoHyphens/>
        <w:ind w:left="-990" w:right="-994"/>
        <w:jc w:val="both"/>
        <w:rPr>
          <w:spacing w:val="-2"/>
        </w:rPr>
      </w:pPr>
    </w:p>
    <w:p w:rsidR="00170E5D" w:rsidRDefault="00170E5D" w:rsidP="00170E5D">
      <w:pPr>
        <w:tabs>
          <w:tab w:val="left" w:pos="-720"/>
        </w:tabs>
        <w:suppressAutoHyphens/>
        <w:ind w:left="-990" w:right="-994"/>
        <w:jc w:val="both"/>
        <w:rPr>
          <w:spacing w:val="-2"/>
        </w:rPr>
      </w:pPr>
    </w:p>
    <w:p w:rsidR="00170E5D" w:rsidRDefault="00170E5D" w:rsidP="00170E5D">
      <w:pPr>
        <w:tabs>
          <w:tab w:val="left" w:pos="-720"/>
        </w:tabs>
        <w:suppressAutoHyphens/>
        <w:ind w:left="-990" w:right="-994"/>
        <w:jc w:val="both"/>
        <w:rPr>
          <w:spacing w:val="-2"/>
        </w:rPr>
      </w:pPr>
    </w:p>
    <w:p w:rsidR="00170E5D" w:rsidRDefault="00170E5D" w:rsidP="00170E5D">
      <w:pPr>
        <w:tabs>
          <w:tab w:val="left" w:pos="-720"/>
        </w:tabs>
        <w:suppressAutoHyphens/>
        <w:ind w:left="-990" w:right="-994"/>
        <w:jc w:val="both"/>
        <w:rPr>
          <w:spacing w:val="-2"/>
        </w:rPr>
      </w:pPr>
    </w:p>
    <w:p w:rsidR="00170E5D" w:rsidRDefault="00170E5D" w:rsidP="00170E5D">
      <w:pPr>
        <w:tabs>
          <w:tab w:val="left" w:pos="-720"/>
        </w:tabs>
        <w:suppressAutoHyphens/>
        <w:ind w:right="-994"/>
        <w:jc w:val="both"/>
        <w:rPr>
          <w:spacing w:val="-2"/>
        </w:rPr>
      </w:pPr>
    </w:p>
    <w:p w:rsidR="00170E5D" w:rsidRDefault="00170E5D" w:rsidP="00170E5D">
      <w:pPr>
        <w:tabs>
          <w:tab w:val="left" w:pos="-720"/>
        </w:tabs>
        <w:suppressAutoHyphens/>
        <w:ind w:left="-990" w:right="-994"/>
        <w:jc w:val="both"/>
        <w:rPr>
          <w:spacing w:val="-2"/>
          <w:u w:val="single"/>
        </w:rPr>
      </w:pPr>
      <w:r w:rsidRPr="009A43BB">
        <w:rPr>
          <w:spacing w:val="-2"/>
        </w:rPr>
        <w:t>On-Site Supervisor</w:t>
      </w:r>
      <w:r>
        <w:rPr>
          <w:spacing w:val="-2"/>
        </w:rPr>
        <w:t xml:space="preserve">’s Signature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rPr>
        <w:t xml:space="preserve">CRC# (if applicable)  </w:t>
      </w:r>
      <w:r>
        <w:rPr>
          <w:spacing w:val="-2"/>
          <w:u w:val="single"/>
        </w:rPr>
        <w:tab/>
      </w:r>
      <w:r>
        <w:rPr>
          <w:spacing w:val="-2"/>
          <w:u w:val="single"/>
        </w:rPr>
        <w:tab/>
      </w:r>
      <w:r>
        <w:rPr>
          <w:spacing w:val="-2"/>
          <w:u w:val="single"/>
        </w:rPr>
        <w:tab/>
      </w:r>
      <w:r>
        <w:rPr>
          <w:spacing w:val="-2"/>
          <w:u w:val="single"/>
        </w:rPr>
        <w:tab/>
      </w:r>
      <w:r>
        <w:rPr>
          <w:spacing w:val="-2"/>
        </w:rPr>
        <w:t xml:space="preserve"> Date  </w:t>
      </w:r>
      <w:r>
        <w:rPr>
          <w:spacing w:val="-2"/>
          <w:u w:val="single"/>
        </w:rPr>
        <w:tab/>
      </w:r>
      <w:r>
        <w:rPr>
          <w:spacing w:val="-2"/>
          <w:u w:val="single"/>
        </w:rPr>
        <w:tab/>
      </w:r>
    </w:p>
    <w:p w:rsidR="00170E5D" w:rsidRPr="00105825" w:rsidRDefault="00170E5D" w:rsidP="00170E5D">
      <w:pPr>
        <w:tabs>
          <w:tab w:val="left" w:pos="-720"/>
        </w:tabs>
        <w:suppressAutoHyphens/>
        <w:ind w:left="-1023" w:right="-994"/>
        <w:jc w:val="both"/>
        <w:rPr>
          <w:spacing w:val="-2"/>
          <w:u w:val="single"/>
        </w:rPr>
      </w:pPr>
    </w:p>
    <w:p w:rsidR="00170E5D" w:rsidRDefault="00170E5D" w:rsidP="00170E5D">
      <w:pPr>
        <w:tabs>
          <w:tab w:val="left" w:pos="-720"/>
        </w:tabs>
        <w:suppressAutoHyphens/>
        <w:ind w:left="-1023" w:right="-994"/>
        <w:jc w:val="both"/>
        <w:rPr>
          <w:spacing w:val="-2"/>
          <w:u w:val="single"/>
        </w:rPr>
      </w:pPr>
      <w:r>
        <w:rPr>
          <w:spacing w:val="-2"/>
        </w:rPr>
        <w:t xml:space="preserve">Student’s Signature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rPr>
        <w:t xml:space="preserve">Date  </w:t>
      </w:r>
      <w:r>
        <w:rPr>
          <w:spacing w:val="-2"/>
          <w:u w:val="single"/>
        </w:rPr>
        <w:tab/>
      </w:r>
      <w:r>
        <w:rPr>
          <w:spacing w:val="-2"/>
          <w:u w:val="single"/>
        </w:rPr>
        <w:tab/>
      </w:r>
      <w:r>
        <w:rPr>
          <w:spacing w:val="-2"/>
          <w:u w:val="single"/>
        </w:rPr>
        <w:tab/>
      </w:r>
    </w:p>
    <w:p w:rsidR="00170E5D" w:rsidRDefault="00170E5D" w:rsidP="00170E5D">
      <w:pPr>
        <w:tabs>
          <w:tab w:val="left" w:pos="-720"/>
        </w:tabs>
        <w:suppressAutoHyphens/>
        <w:ind w:left="-1023" w:right="-994"/>
        <w:jc w:val="both"/>
        <w:rPr>
          <w:spacing w:val="-2"/>
          <w:u w:val="single"/>
        </w:rPr>
      </w:pPr>
    </w:p>
    <w:p w:rsidR="00170E5D" w:rsidRDefault="00170E5D" w:rsidP="00170E5D">
      <w:pPr>
        <w:tabs>
          <w:tab w:val="left" w:pos="-720"/>
        </w:tabs>
        <w:suppressAutoHyphens/>
        <w:ind w:left="-1023" w:right="-994"/>
        <w:jc w:val="both"/>
        <w:rPr>
          <w:spacing w:val="-2"/>
          <w:u w:val="single"/>
        </w:rPr>
      </w:pPr>
      <w:r>
        <w:rPr>
          <w:spacing w:val="-2"/>
        </w:rPr>
        <w:t xml:space="preserve">University </w:t>
      </w:r>
      <w:r w:rsidRPr="009A43BB">
        <w:rPr>
          <w:spacing w:val="-2"/>
        </w:rPr>
        <w:t>Supervisor’</w:t>
      </w:r>
      <w:r>
        <w:rPr>
          <w:spacing w:val="-2"/>
        </w:rPr>
        <w:t xml:space="preserve">s Signature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rPr>
        <w:t xml:space="preserve">  CRC#  </w:t>
      </w:r>
      <w:r>
        <w:rPr>
          <w:spacing w:val="-2"/>
          <w:u w:val="single"/>
        </w:rPr>
        <w:tab/>
      </w:r>
      <w:r>
        <w:rPr>
          <w:spacing w:val="-2"/>
          <w:u w:val="single"/>
        </w:rPr>
        <w:tab/>
      </w:r>
      <w:r>
        <w:rPr>
          <w:spacing w:val="-2"/>
          <w:u w:val="single"/>
        </w:rPr>
        <w:tab/>
      </w:r>
      <w:r>
        <w:rPr>
          <w:spacing w:val="-2"/>
        </w:rPr>
        <w:t xml:space="preserve">Date  </w:t>
      </w:r>
      <w:r>
        <w:rPr>
          <w:spacing w:val="-2"/>
          <w:u w:val="single"/>
        </w:rPr>
        <w:tab/>
        <w:t>__</w:t>
      </w:r>
    </w:p>
    <w:p w:rsidR="00170E5D" w:rsidRDefault="00170E5D" w:rsidP="00170E5D"/>
    <w:p w:rsidR="00170E5D" w:rsidRDefault="00170E5D" w:rsidP="00170E5D"/>
    <w:p w:rsidR="00170E5D" w:rsidRDefault="00170E5D" w:rsidP="00170E5D">
      <w:pPr>
        <w:tabs>
          <w:tab w:val="left" w:pos="-720"/>
        </w:tabs>
        <w:suppressAutoHyphens/>
        <w:jc w:val="both"/>
        <w:rPr>
          <w:spacing w:val="-3"/>
        </w:rPr>
      </w:pPr>
    </w:p>
    <w:p w:rsidR="00170E5D" w:rsidRDefault="00170E5D" w:rsidP="00170E5D"/>
    <w:p w:rsidR="00170E5D" w:rsidRDefault="00170E5D" w:rsidP="00170E5D">
      <w:pPr>
        <w:pStyle w:val="Heading1"/>
        <w:jc w:val="left"/>
      </w:pPr>
    </w:p>
    <w:p w:rsidR="00170E5D" w:rsidRDefault="00170E5D" w:rsidP="00703314">
      <w:pPr>
        <w:pStyle w:val="Heading1"/>
      </w:pPr>
    </w:p>
    <w:p w:rsidR="00170E5D" w:rsidRDefault="00170E5D" w:rsidP="00703314">
      <w:pPr>
        <w:pStyle w:val="Heading1"/>
      </w:pPr>
    </w:p>
    <w:p w:rsidR="00170E5D" w:rsidRDefault="00170E5D" w:rsidP="00703314">
      <w:pPr>
        <w:pStyle w:val="Heading1"/>
      </w:pPr>
    </w:p>
    <w:p w:rsidR="00E50ADE" w:rsidRDefault="00E50ADE">
      <w:pPr>
        <w:widowControl/>
        <w:rPr>
          <w:b/>
          <w:bCs/>
          <w:smallCaps/>
          <w:spacing w:val="-3"/>
        </w:rPr>
      </w:pPr>
      <w:r>
        <w:br w:type="page"/>
      </w:r>
    </w:p>
    <w:p w:rsidR="00703314" w:rsidRDefault="00703314" w:rsidP="00703314">
      <w:pPr>
        <w:pStyle w:val="Heading1"/>
      </w:pPr>
      <w:bookmarkStart w:id="314" w:name="_Toc59026062"/>
      <w:r w:rsidRPr="00C95E47">
        <w:lastRenderedPageBreak/>
        <w:t>Appendix E</w:t>
      </w:r>
      <w:bookmarkEnd w:id="313"/>
      <w:bookmarkEnd w:id="314"/>
    </w:p>
    <w:p w:rsidR="00703314" w:rsidRDefault="00703314" w:rsidP="00703314"/>
    <w:p w:rsidR="00703314" w:rsidRDefault="00703314" w:rsidP="00703314">
      <w:pPr>
        <w:tabs>
          <w:tab w:val="center" w:pos="5400"/>
        </w:tabs>
        <w:suppressAutoHyphens/>
        <w:jc w:val="center"/>
        <w:rPr>
          <w:rFonts w:ascii="Arial" w:hAnsi="Arial"/>
          <w:spacing w:val="-2"/>
          <w:sz w:val="22"/>
        </w:rPr>
      </w:pPr>
      <w:r>
        <w:rPr>
          <w:rFonts w:ascii="Arial" w:hAnsi="Arial"/>
          <w:spacing w:val="-2"/>
          <w:sz w:val="22"/>
        </w:rPr>
        <w:t>SAN DIEGO STATE UNIVERSITY</w:t>
      </w:r>
    </w:p>
    <w:p w:rsidR="00703314" w:rsidRDefault="00703314" w:rsidP="00703314">
      <w:pPr>
        <w:tabs>
          <w:tab w:val="left" w:pos="0"/>
        </w:tabs>
        <w:suppressAutoHyphens/>
        <w:jc w:val="both"/>
        <w:rPr>
          <w:rFonts w:ascii="Arial" w:hAnsi="Arial"/>
          <w:b/>
          <w:bCs/>
          <w:spacing w:val="-2"/>
          <w:sz w:val="22"/>
        </w:rPr>
      </w:pPr>
    </w:p>
    <w:p w:rsidR="00703314" w:rsidRDefault="00703314" w:rsidP="00703314">
      <w:pPr>
        <w:jc w:val="both"/>
      </w:pPr>
    </w:p>
    <w:p w:rsidR="00703314" w:rsidRDefault="00703314" w:rsidP="00703314">
      <w:pPr>
        <w:jc w:val="center"/>
        <w:rPr>
          <w:b/>
          <w:sz w:val="22"/>
        </w:rPr>
      </w:pPr>
      <w:r>
        <w:rPr>
          <w:b/>
          <w:sz w:val="22"/>
        </w:rPr>
        <w:t>SAN DIEGO STATE UNIVERSITY</w:t>
      </w:r>
    </w:p>
    <w:p w:rsidR="00703314" w:rsidRDefault="00703314" w:rsidP="00703314">
      <w:pPr>
        <w:jc w:val="center"/>
        <w:rPr>
          <w:rFonts w:ascii="Times New Roman" w:hAnsi="Times New Roman"/>
          <w:b/>
        </w:rPr>
      </w:pPr>
      <w:r w:rsidRPr="00B21A0B">
        <w:rPr>
          <w:rFonts w:ascii="Times New Roman" w:hAnsi="Times New Roman"/>
          <w:b/>
        </w:rPr>
        <w:t>RISK MANAGEMENT IN THE CSU SYSTEM</w:t>
      </w:r>
    </w:p>
    <w:p w:rsidR="002B386B" w:rsidRDefault="002B386B" w:rsidP="00703314">
      <w:pPr>
        <w:jc w:val="center"/>
        <w:rPr>
          <w:rFonts w:ascii="Times New Roman" w:hAnsi="Times New Roman"/>
          <w:b/>
        </w:rPr>
      </w:pPr>
    </w:p>
    <w:p w:rsidR="002B386B" w:rsidRPr="007F50BE" w:rsidRDefault="002B386B" w:rsidP="007F50BE">
      <w:pPr>
        <w:rPr>
          <w:rFonts w:ascii="Times New Roman" w:hAnsi="Times New Roman"/>
        </w:rPr>
      </w:pPr>
      <w:r>
        <w:rPr>
          <w:rFonts w:ascii="Times New Roman" w:hAnsi="Times New Roman"/>
        </w:rPr>
        <w:t xml:space="preserve">Note: </w:t>
      </w:r>
      <w:r w:rsidRPr="007F50BE">
        <w:rPr>
          <w:rFonts w:ascii="Times New Roman" w:hAnsi="Times New Roman"/>
        </w:rPr>
        <w:t xml:space="preserve">Please contact </w:t>
      </w:r>
      <w:r w:rsidR="006917D9">
        <w:rPr>
          <w:rFonts w:ascii="Times New Roman" w:hAnsi="Times New Roman"/>
        </w:rPr>
        <w:t>Kelly Sakai</w:t>
      </w:r>
      <w:r w:rsidRPr="007F50BE">
        <w:rPr>
          <w:rFonts w:ascii="Times New Roman" w:hAnsi="Times New Roman"/>
        </w:rPr>
        <w:t>, CDER Academic Coo</w:t>
      </w:r>
      <w:r w:rsidRPr="009005AE">
        <w:rPr>
          <w:rFonts w:ascii="Times New Roman" w:hAnsi="Times New Roman"/>
        </w:rPr>
        <w:t>rdinator, regarding questions on risk management</w:t>
      </w:r>
      <w:r w:rsidRPr="007F50BE">
        <w:rPr>
          <w:rFonts w:ascii="Times New Roman" w:hAnsi="Times New Roman"/>
        </w:rPr>
        <w:t xml:space="preserve">. </w:t>
      </w:r>
      <w:r w:rsidR="006917D9">
        <w:rPr>
          <w:rFonts w:ascii="Times New Roman" w:hAnsi="Times New Roman"/>
        </w:rPr>
        <w:t>Kelly</w:t>
      </w:r>
      <w:r w:rsidR="000759A6" w:rsidRPr="000759A6">
        <w:rPr>
          <w:rFonts w:ascii="Times New Roman" w:hAnsi="Times New Roman"/>
        </w:rPr>
        <w:t xml:space="preserve"> can be contacted at 619-594-</w:t>
      </w:r>
      <w:r w:rsidR="006917D9">
        <w:rPr>
          <w:rFonts w:ascii="Times New Roman" w:hAnsi="Times New Roman"/>
        </w:rPr>
        <w:t>3278</w:t>
      </w:r>
      <w:r w:rsidRPr="007F50BE">
        <w:rPr>
          <w:rFonts w:ascii="Times New Roman" w:hAnsi="Times New Roman"/>
        </w:rPr>
        <w:t xml:space="preserve"> or </w:t>
      </w:r>
      <w:r w:rsidR="006917D9" w:rsidRPr="006917D9">
        <w:rPr>
          <w:rFonts w:ascii="Times New Roman" w:hAnsi="Times New Roman"/>
        </w:rPr>
        <w:t>ksakai@sdsu.edu</w:t>
      </w:r>
      <w:r w:rsidR="006917D9">
        <w:rPr>
          <w:rFonts w:ascii="Times New Roman" w:hAnsi="Times New Roman"/>
        </w:rPr>
        <w:t>.</w:t>
      </w:r>
    </w:p>
    <w:p w:rsidR="00703314" w:rsidRDefault="00703314" w:rsidP="00703314">
      <w:pPr>
        <w:jc w:val="center"/>
        <w:rPr>
          <w:b/>
          <w:sz w:val="22"/>
        </w:rPr>
      </w:pPr>
    </w:p>
    <w:p w:rsidR="00703314" w:rsidRDefault="00703314" w:rsidP="00703314">
      <w:pPr>
        <w:jc w:val="both"/>
        <w:rPr>
          <w:b/>
          <w:sz w:val="22"/>
        </w:rPr>
      </w:pPr>
    </w:p>
    <w:p w:rsidR="00703314" w:rsidRPr="00B21A0B" w:rsidRDefault="00703314" w:rsidP="00703314">
      <w:pPr>
        <w:autoSpaceDE w:val="0"/>
        <w:autoSpaceDN w:val="0"/>
        <w:adjustRightInd w:val="0"/>
        <w:rPr>
          <w:rFonts w:ascii="Times New Roman" w:hAnsi="Times New Roman" w:cs="Garamond"/>
          <w:b/>
          <w:bCs/>
          <w:lang w:bidi="en-US"/>
        </w:rPr>
      </w:pPr>
      <w:r w:rsidRPr="00B21A0B">
        <w:rPr>
          <w:rFonts w:ascii="Times New Roman" w:hAnsi="Times New Roman" w:cs="Garamond"/>
          <w:b/>
          <w:bCs/>
          <w:lang w:bidi="en-US"/>
        </w:rPr>
        <w:t>Risk Management in the CSU</w:t>
      </w:r>
    </w:p>
    <w:p w:rsidR="00703314" w:rsidRPr="00B21A0B" w:rsidRDefault="00703314" w:rsidP="00703314">
      <w:pPr>
        <w:autoSpaceDE w:val="0"/>
        <w:autoSpaceDN w:val="0"/>
        <w:adjustRightInd w:val="0"/>
        <w:rPr>
          <w:rFonts w:ascii="Times New Roman" w:hAnsi="Times New Roman" w:cs="Garamond"/>
          <w:szCs w:val="22"/>
          <w:lang w:bidi="en-US"/>
        </w:rPr>
      </w:pPr>
      <w:r w:rsidRPr="00B21A0B">
        <w:rPr>
          <w:rFonts w:ascii="Times New Roman" w:hAnsi="Times New Roman" w:cs="Garamond"/>
          <w:szCs w:val="22"/>
          <w:lang w:bidi="en-US"/>
        </w:rPr>
        <w:t xml:space="preserve">The CSU has developed a systematic approach to managing risk exposures at CSU campuses. Each campus has a designated risk manager and all the campus managers meet quarterly as a group. In addition, the office of risk management in the Chancellor’s Office has restructured the overall risk management program to be more collaborative. In 1996, special legislation was passed to permit the CSU as a state agency, and auxiliary organizations as separate nonprofit corporations, to create a </w:t>
      </w:r>
      <w:proofErr w:type="spellStart"/>
      <w:r w:rsidRPr="00B21A0B">
        <w:rPr>
          <w:rFonts w:ascii="Times New Roman" w:hAnsi="Times New Roman" w:cs="Garamond"/>
          <w:szCs w:val="22"/>
          <w:lang w:bidi="en-US"/>
        </w:rPr>
        <w:t>quasi</w:t>
      </w:r>
      <w:r>
        <w:rPr>
          <w:rFonts w:ascii="Times New Roman" w:hAnsi="Times New Roman" w:cs="Garamond"/>
          <w:szCs w:val="22"/>
          <w:lang w:bidi="en-US"/>
        </w:rPr>
        <w:t xml:space="preserve"> </w:t>
      </w:r>
      <w:r w:rsidRPr="00B21A0B">
        <w:rPr>
          <w:rFonts w:ascii="Times New Roman" w:hAnsi="Times New Roman" w:cs="Garamond"/>
          <w:szCs w:val="22"/>
          <w:lang w:bidi="en-US"/>
        </w:rPr>
        <w:t>public</w:t>
      </w:r>
      <w:proofErr w:type="spellEnd"/>
      <w:r w:rsidRPr="00B21A0B">
        <w:rPr>
          <w:rFonts w:ascii="Times New Roman" w:hAnsi="Times New Roman" w:cs="Garamond"/>
          <w:szCs w:val="22"/>
          <w:lang w:bidi="en-US"/>
        </w:rPr>
        <w:t xml:space="preserve"> entity to establish and perform pooled group insurance and related risk management functions for the benefit of all who elect to join this entity and to participate. Thus, on January 1, 1997, the California State University Risk Management Authority (CSURMA) was formed by the CSU and those qualified auxiliary organizations that joined with the intention of participating in the risk management programs to be offered by the Authority. CSURMA presently has several risk management programs in effect including:</w:t>
      </w:r>
    </w:p>
    <w:p w:rsidR="00703314" w:rsidRPr="00B21A0B" w:rsidRDefault="00703314" w:rsidP="00703314">
      <w:pPr>
        <w:autoSpaceDE w:val="0"/>
        <w:autoSpaceDN w:val="0"/>
        <w:adjustRightInd w:val="0"/>
        <w:rPr>
          <w:rFonts w:ascii="Times New Roman" w:hAnsi="Times New Roman" w:cs="Garamond"/>
          <w:b/>
          <w:bCs/>
          <w:lang w:bidi="en-US"/>
        </w:rPr>
      </w:pPr>
    </w:p>
    <w:p w:rsidR="00703314" w:rsidRPr="00B21A0B" w:rsidRDefault="00703314" w:rsidP="00703314">
      <w:pPr>
        <w:autoSpaceDE w:val="0"/>
        <w:autoSpaceDN w:val="0"/>
        <w:adjustRightInd w:val="0"/>
        <w:rPr>
          <w:rFonts w:ascii="Times New Roman" w:hAnsi="Times New Roman" w:cs="Garamond"/>
          <w:b/>
          <w:bCs/>
          <w:lang w:bidi="en-US"/>
        </w:rPr>
      </w:pPr>
      <w:r w:rsidRPr="00B21A0B">
        <w:rPr>
          <w:rFonts w:ascii="Times New Roman" w:hAnsi="Times New Roman" w:cs="Garamond"/>
          <w:b/>
          <w:bCs/>
          <w:lang w:bidi="en-US"/>
        </w:rPr>
        <w:t>Participation by CSU campuses:</w:t>
      </w:r>
    </w:p>
    <w:p w:rsidR="00703314" w:rsidRPr="00B21A0B" w:rsidRDefault="00703314" w:rsidP="00703314">
      <w:pPr>
        <w:autoSpaceDE w:val="0"/>
        <w:autoSpaceDN w:val="0"/>
        <w:adjustRightInd w:val="0"/>
        <w:rPr>
          <w:rFonts w:ascii="Times New Roman" w:hAnsi="Times New Roman" w:cs="Garamond"/>
          <w:szCs w:val="22"/>
          <w:lang w:bidi="en-US"/>
        </w:rPr>
      </w:pPr>
      <w:r w:rsidRPr="00B21A0B">
        <w:rPr>
          <w:rFonts w:ascii="Garamond" w:hAnsi="Garamond" w:cs="Garamond"/>
          <w:szCs w:val="22"/>
          <w:lang w:bidi="en-US"/>
        </w:rPr>
        <w:t>􀀩</w:t>
      </w:r>
      <w:r w:rsidRPr="00B21A0B">
        <w:rPr>
          <w:rFonts w:ascii="Times New Roman" w:hAnsi="Times New Roman" w:cs="Garamond"/>
          <w:szCs w:val="22"/>
          <w:lang w:bidi="en-US"/>
        </w:rPr>
        <w:t xml:space="preserve"> Pooled Liability Program</w:t>
      </w:r>
    </w:p>
    <w:p w:rsidR="00703314" w:rsidRPr="00B21A0B" w:rsidRDefault="00703314" w:rsidP="00703314">
      <w:pPr>
        <w:autoSpaceDE w:val="0"/>
        <w:autoSpaceDN w:val="0"/>
        <w:adjustRightInd w:val="0"/>
        <w:rPr>
          <w:rFonts w:ascii="Times New Roman" w:hAnsi="Times New Roman" w:cs="Garamond"/>
          <w:szCs w:val="22"/>
          <w:lang w:bidi="en-US"/>
        </w:rPr>
      </w:pPr>
      <w:r w:rsidRPr="00B21A0B">
        <w:rPr>
          <w:rFonts w:ascii="Garamond" w:hAnsi="Garamond" w:cs="Garamond"/>
          <w:szCs w:val="22"/>
          <w:lang w:bidi="en-US"/>
        </w:rPr>
        <w:t>􀀩</w:t>
      </w:r>
      <w:r w:rsidRPr="00B21A0B">
        <w:rPr>
          <w:rFonts w:ascii="Times New Roman" w:hAnsi="Times New Roman" w:cs="Garamond"/>
          <w:szCs w:val="22"/>
          <w:lang w:bidi="en-US"/>
        </w:rPr>
        <w:t xml:space="preserve"> Pooled Workers’ Compensation Program</w:t>
      </w:r>
    </w:p>
    <w:p w:rsidR="00703314" w:rsidRPr="00B21A0B" w:rsidRDefault="00703314" w:rsidP="00703314">
      <w:pPr>
        <w:autoSpaceDE w:val="0"/>
        <w:autoSpaceDN w:val="0"/>
        <w:adjustRightInd w:val="0"/>
        <w:rPr>
          <w:rFonts w:ascii="Times New Roman" w:hAnsi="Times New Roman" w:cs="Garamond"/>
          <w:szCs w:val="22"/>
          <w:lang w:bidi="en-US"/>
        </w:rPr>
      </w:pPr>
      <w:r w:rsidRPr="00B21A0B">
        <w:rPr>
          <w:rFonts w:ascii="Garamond" w:hAnsi="Garamond" w:cs="Garamond"/>
          <w:szCs w:val="22"/>
          <w:lang w:bidi="en-US"/>
        </w:rPr>
        <w:t>􀀩</w:t>
      </w:r>
      <w:r w:rsidRPr="00B21A0B">
        <w:rPr>
          <w:rFonts w:ascii="Times New Roman" w:hAnsi="Times New Roman" w:cs="Garamond"/>
          <w:szCs w:val="22"/>
          <w:lang w:bidi="en-US"/>
        </w:rPr>
        <w:t xml:space="preserve"> IDL/NDI/UI Program (Industrial Disability Leave/Non-Industrial Disability Insurance/</w:t>
      </w:r>
    </w:p>
    <w:p w:rsidR="00703314" w:rsidRPr="00B21A0B" w:rsidRDefault="00703314" w:rsidP="00703314">
      <w:pPr>
        <w:autoSpaceDE w:val="0"/>
        <w:autoSpaceDN w:val="0"/>
        <w:adjustRightInd w:val="0"/>
        <w:rPr>
          <w:rFonts w:ascii="Times New Roman" w:hAnsi="Times New Roman" w:cs="Garamond"/>
          <w:szCs w:val="22"/>
          <w:lang w:bidi="en-US"/>
        </w:rPr>
      </w:pPr>
      <w:r w:rsidRPr="00B21A0B">
        <w:rPr>
          <w:rFonts w:ascii="Times New Roman" w:hAnsi="Times New Roman" w:cs="Garamond"/>
          <w:szCs w:val="22"/>
          <w:lang w:bidi="en-US"/>
        </w:rPr>
        <w:t>Unemployment Insurance)</w:t>
      </w:r>
    </w:p>
    <w:p w:rsidR="00703314" w:rsidRPr="00B21A0B" w:rsidRDefault="00703314" w:rsidP="00703314">
      <w:pPr>
        <w:autoSpaceDE w:val="0"/>
        <w:autoSpaceDN w:val="0"/>
        <w:adjustRightInd w:val="0"/>
        <w:rPr>
          <w:rFonts w:ascii="Times New Roman" w:hAnsi="Times New Roman" w:cs="Garamond"/>
          <w:b/>
          <w:bCs/>
          <w:lang w:bidi="en-US"/>
        </w:rPr>
      </w:pPr>
    </w:p>
    <w:p w:rsidR="00703314" w:rsidRPr="00B21A0B" w:rsidRDefault="00703314" w:rsidP="00703314">
      <w:pPr>
        <w:autoSpaceDE w:val="0"/>
        <w:autoSpaceDN w:val="0"/>
        <w:adjustRightInd w:val="0"/>
        <w:rPr>
          <w:rFonts w:ascii="Times New Roman" w:hAnsi="Times New Roman" w:cs="Garamond"/>
          <w:b/>
          <w:bCs/>
          <w:lang w:bidi="en-US"/>
        </w:rPr>
      </w:pPr>
      <w:r w:rsidRPr="00B21A0B">
        <w:rPr>
          <w:rFonts w:ascii="Times New Roman" w:hAnsi="Times New Roman" w:cs="Garamond"/>
          <w:b/>
          <w:bCs/>
          <w:lang w:bidi="en-US"/>
        </w:rPr>
        <w:t>Participation by the auxiliary organizations:</w:t>
      </w:r>
    </w:p>
    <w:p w:rsidR="00703314" w:rsidRPr="00B21A0B" w:rsidRDefault="00703314" w:rsidP="00703314">
      <w:pPr>
        <w:autoSpaceDE w:val="0"/>
        <w:autoSpaceDN w:val="0"/>
        <w:adjustRightInd w:val="0"/>
        <w:rPr>
          <w:rFonts w:ascii="Times New Roman" w:hAnsi="Times New Roman" w:cs="Garamond"/>
          <w:szCs w:val="22"/>
          <w:lang w:bidi="en-US"/>
        </w:rPr>
      </w:pPr>
      <w:r w:rsidRPr="00B21A0B">
        <w:rPr>
          <w:rFonts w:ascii="Garamond" w:hAnsi="Garamond" w:cs="Garamond"/>
          <w:szCs w:val="22"/>
          <w:lang w:bidi="en-US"/>
        </w:rPr>
        <w:t>􀀩</w:t>
      </w:r>
      <w:r w:rsidRPr="00B21A0B">
        <w:rPr>
          <w:rFonts w:ascii="Times New Roman" w:hAnsi="Times New Roman" w:cs="Garamond"/>
          <w:szCs w:val="22"/>
          <w:lang w:bidi="en-US"/>
        </w:rPr>
        <w:t xml:space="preserve"> Auxiliary Group Purchase Insurance Program (AGPIP)</w:t>
      </w:r>
    </w:p>
    <w:p w:rsidR="00703314" w:rsidRPr="00B21A0B" w:rsidRDefault="00703314" w:rsidP="00703314">
      <w:pPr>
        <w:autoSpaceDE w:val="0"/>
        <w:autoSpaceDN w:val="0"/>
        <w:adjustRightInd w:val="0"/>
        <w:rPr>
          <w:rFonts w:ascii="Times New Roman" w:hAnsi="Times New Roman" w:cs="Garamond"/>
          <w:b/>
          <w:bCs/>
          <w:lang w:bidi="en-US"/>
        </w:rPr>
      </w:pPr>
    </w:p>
    <w:p w:rsidR="00703314" w:rsidRPr="00B21A0B" w:rsidRDefault="00703314" w:rsidP="00703314">
      <w:pPr>
        <w:autoSpaceDE w:val="0"/>
        <w:autoSpaceDN w:val="0"/>
        <w:adjustRightInd w:val="0"/>
        <w:rPr>
          <w:rFonts w:ascii="Times New Roman" w:hAnsi="Times New Roman" w:cs="Garamond"/>
          <w:b/>
          <w:bCs/>
          <w:lang w:bidi="en-US"/>
        </w:rPr>
      </w:pPr>
      <w:r w:rsidRPr="00B21A0B">
        <w:rPr>
          <w:rFonts w:ascii="Times New Roman" w:hAnsi="Times New Roman" w:cs="Garamond"/>
          <w:b/>
          <w:bCs/>
          <w:lang w:bidi="en-US"/>
        </w:rPr>
        <w:t>Participation by both CSU campuses and auxiliary organizations:</w:t>
      </w:r>
    </w:p>
    <w:p w:rsidR="00703314" w:rsidRPr="00B21A0B" w:rsidRDefault="00703314" w:rsidP="00703314">
      <w:pPr>
        <w:autoSpaceDE w:val="0"/>
        <w:autoSpaceDN w:val="0"/>
        <w:adjustRightInd w:val="0"/>
        <w:rPr>
          <w:rFonts w:ascii="Times New Roman" w:hAnsi="Times New Roman" w:cs="Garamond"/>
          <w:szCs w:val="22"/>
          <w:lang w:bidi="en-US"/>
        </w:rPr>
      </w:pPr>
      <w:r w:rsidRPr="00B21A0B">
        <w:rPr>
          <w:rFonts w:ascii="Garamond" w:hAnsi="Garamond" w:cs="Garamond"/>
          <w:szCs w:val="22"/>
          <w:lang w:bidi="en-US"/>
        </w:rPr>
        <w:t>􀀩</w:t>
      </w:r>
      <w:r w:rsidRPr="00B21A0B">
        <w:rPr>
          <w:rFonts w:ascii="Times New Roman" w:hAnsi="Times New Roman" w:cs="Garamond"/>
          <w:szCs w:val="22"/>
          <w:lang w:bidi="en-US"/>
        </w:rPr>
        <w:t xml:space="preserve"> Property Program</w:t>
      </w:r>
    </w:p>
    <w:p w:rsidR="00703314" w:rsidRPr="00B21A0B" w:rsidRDefault="00703314" w:rsidP="00703314">
      <w:pPr>
        <w:autoSpaceDE w:val="0"/>
        <w:autoSpaceDN w:val="0"/>
        <w:adjustRightInd w:val="0"/>
        <w:rPr>
          <w:rFonts w:ascii="Times New Roman" w:hAnsi="Times New Roman" w:cs="Garamond"/>
          <w:szCs w:val="22"/>
          <w:lang w:bidi="en-US"/>
        </w:rPr>
      </w:pPr>
      <w:r w:rsidRPr="00B21A0B">
        <w:rPr>
          <w:rFonts w:ascii="Garamond" w:hAnsi="Garamond" w:cs="Garamond"/>
          <w:szCs w:val="22"/>
          <w:lang w:bidi="en-US"/>
        </w:rPr>
        <w:t>􀀩</w:t>
      </w:r>
      <w:r w:rsidRPr="00B21A0B">
        <w:rPr>
          <w:rFonts w:ascii="Times New Roman" w:hAnsi="Times New Roman" w:cs="Garamond"/>
          <w:szCs w:val="22"/>
          <w:lang w:bidi="en-US"/>
        </w:rPr>
        <w:t xml:space="preserve"> Athletic Injury Medical Expense (AIME) Program</w:t>
      </w:r>
    </w:p>
    <w:p w:rsidR="00703314" w:rsidRPr="00B21A0B" w:rsidRDefault="00703314" w:rsidP="00703314">
      <w:pPr>
        <w:autoSpaceDE w:val="0"/>
        <w:autoSpaceDN w:val="0"/>
        <w:adjustRightInd w:val="0"/>
        <w:rPr>
          <w:rFonts w:ascii="Times New Roman" w:hAnsi="Times New Roman" w:cs="Garamond"/>
          <w:szCs w:val="22"/>
          <w:lang w:bidi="en-US"/>
        </w:rPr>
      </w:pPr>
    </w:p>
    <w:p w:rsidR="00703314" w:rsidRPr="00D362BF" w:rsidRDefault="00703314" w:rsidP="00703314">
      <w:pPr>
        <w:autoSpaceDE w:val="0"/>
        <w:autoSpaceDN w:val="0"/>
        <w:adjustRightInd w:val="0"/>
        <w:rPr>
          <w:rFonts w:ascii="Times New Roman" w:hAnsi="Times New Roman"/>
        </w:rPr>
      </w:pPr>
      <w:r w:rsidRPr="00B21A0B">
        <w:rPr>
          <w:rFonts w:ascii="Times New Roman" w:hAnsi="Times New Roman" w:cs="Garamond"/>
          <w:szCs w:val="22"/>
          <w:lang w:bidi="en-US"/>
        </w:rPr>
        <w:t>One of CSURMA’s primary goals is to develop a forum for the auxiliary organizations and the CSU to develop strategies to streamline and integrate the risk management practices of the CSU system. While CSURMA was established to protect resources by providing broad coverage and quality risk management services that stabilize risk costs in a reliable, economical and beneficial manner, the risk managers also work to ensure safe campus practices that protect CSU students, faculty and staff. Therefore, articulating and implementing policies and procedures to prevent risk are important aspects of risk management.</w:t>
      </w:r>
    </w:p>
    <w:p w:rsidR="00703314" w:rsidRDefault="00703314" w:rsidP="00703314">
      <w:pPr>
        <w:jc w:val="center"/>
        <w:rPr>
          <w:sz w:val="22"/>
        </w:rPr>
      </w:pPr>
    </w:p>
    <w:p w:rsidR="00703314" w:rsidRDefault="00962252" w:rsidP="00703314">
      <w:r>
        <w:tab/>
      </w:r>
    </w:p>
    <w:p w:rsidR="00962252" w:rsidRDefault="00962252" w:rsidP="00703314"/>
    <w:p w:rsidR="00962252" w:rsidRPr="001E1AC5" w:rsidRDefault="00962252" w:rsidP="00703314"/>
    <w:p w:rsidR="00962252" w:rsidRDefault="00962252" w:rsidP="00703314">
      <w:pPr>
        <w:jc w:val="center"/>
        <w:rPr>
          <w:b/>
          <w:sz w:val="22"/>
        </w:rPr>
      </w:pPr>
    </w:p>
    <w:p w:rsidR="00962252" w:rsidRDefault="00962252" w:rsidP="00703314">
      <w:pPr>
        <w:jc w:val="center"/>
        <w:rPr>
          <w:b/>
          <w:sz w:val="22"/>
        </w:rPr>
      </w:pPr>
    </w:p>
    <w:p w:rsidR="00962252" w:rsidRDefault="00962252" w:rsidP="00703314">
      <w:pPr>
        <w:jc w:val="center"/>
        <w:rPr>
          <w:b/>
          <w:sz w:val="22"/>
        </w:rPr>
      </w:pPr>
    </w:p>
    <w:p w:rsidR="00962252" w:rsidRDefault="00962252" w:rsidP="00703314">
      <w:pPr>
        <w:jc w:val="center"/>
        <w:rPr>
          <w:b/>
          <w:sz w:val="22"/>
        </w:rPr>
      </w:pPr>
    </w:p>
    <w:p w:rsidR="00962252" w:rsidRDefault="00962252" w:rsidP="00703314">
      <w:pPr>
        <w:jc w:val="center"/>
        <w:rPr>
          <w:b/>
          <w:sz w:val="22"/>
        </w:rPr>
      </w:pPr>
    </w:p>
    <w:p w:rsidR="00962252" w:rsidRDefault="00962252" w:rsidP="00703314">
      <w:pPr>
        <w:jc w:val="center"/>
        <w:rPr>
          <w:b/>
          <w:sz w:val="22"/>
        </w:rPr>
      </w:pPr>
    </w:p>
    <w:p w:rsidR="00962252" w:rsidRDefault="00962252" w:rsidP="00962252">
      <w:pPr>
        <w:pStyle w:val="Heading1"/>
      </w:pPr>
      <w:bookmarkStart w:id="315" w:name="_Toc59026063"/>
      <w:r>
        <w:lastRenderedPageBreak/>
        <w:t>Appendix f</w:t>
      </w:r>
      <w:bookmarkEnd w:id="315"/>
    </w:p>
    <w:p w:rsidR="00962252" w:rsidRDefault="00962252" w:rsidP="00703314">
      <w:pPr>
        <w:jc w:val="center"/>
        <w:rPr>
          <w:b/>
          <w:sz w:val="22"/>
        </w:rPr>
      </w:pPr>
    </w:p>
    <w:p w:rsidR="002B386B" w:rsidRPr="00052E46" w:rsidRDefault="002B386B" w:rsidP="002B386B">
      <w:pPr>
        <w:rPr>
          <w:rFonts w:ascii="Times New Roman" w:hAnsi="Times New Roman"/>
        </w:rPr>
      </w:pPr>
      <w:r>
        <w:rPr>
          <w:rFonts w:ascii="Times New Roman" w:hAnsi="Times New Roman"/>
        </w:rPr>
        <w:t xml:space="preserve">Note: </w:t>
      </w:r>
      <w:r w:rsidRPr="00052E46">
        <w:rPr>
          <w:rFonts w:ascii="Times New Roman" w:hAnsi="Times New Roman"/>
        </w:rPr>
        <w:t xml:space="preserve">Please contact </w:t>
      </w:r>
      <w:r w:rsidR="006917D9">
        <w:rPr>
          <w:rFonts w:ascii="Times New Roman" w:hAnsi="Times New Roman"/>
        </w:rPr>
        <w:t>Kelly Sakai</w:t>
      </w:r>
      <w:r w:rsidRPr="00052E46">
        <w:rPr>
          <w:rFonts w:ascii="Times New Roman" w:hAnsi="Times New Roman"/>
        </w:rPr>
        <w:t xml:space="preserve">, CDER Academic Coordinator, regarding questions on the completion of these forms. </w:t>
      </w:r>
      <w:r w:rsidR="0096276A">
        <w:rPr>
          <w:rFonts w:ascii="Times New Roman" w:hAnsi="Times New Roman"/>
        </w:rPr>
        <w:t>Kelly</w:t>
      </w:r>
      <w:r w:rsidR="000759A6">
        <w:rPr>
          <w:rFonts w:ascii="Times New Roman" w:hAnsi="Times New Roman"/>
        </w:rPr>
        <w:t xml:space="preserve"> can be contacted at 619-594</w:t>
      </w:r>
      <w:r w:rsidR="006917D9">
        <w:rPr>
          <w:rFonts w:ascii="Times New Roman" w:hAnsi="Times New Roman"/>
        </w:rPr>
        <w:t>-3278</w:t>
      </w:r>
      <w:r w:rsidRPr="00052E46">
        <w:rPr>
          <w:rFonts w:ascii="Times New Roman" w:hAnsi="Times New Roman"/>
        </w:rPr>
        <w:t xml:space="preserve"> or </w:t>
      </w:r>
      <w:r w:rsidR="006917D9" w:rsidRPr="006917D9">
        <w:rPr>
          <w:rFonts w:ascii="Times New Roman" w:hAnsi="Times New Roman"/>
        </w:rPr>
        <w:t>ksakai@sdsu.edu</w:t>
      </w:r>
      <w:r w:rsidR="006917D9">
        <w:rPr>
          <w:rFonts w:ascii="Times New Roman" w:hAnsi="Times New Roman"/>
        </w:rPr>
        <w:t>.</w:t>
      </w:r>
    </w:p>
    <w:p w:rsidR="00962252" w:rsidRDefault="00962252" w:rsidP="00703314">
      <w:pPr>
        <w:jc w:val="center"/>
        <w:rPr>
          <w:b/>
          <w:sz w:val="22"/>
        </w:rPr>
      </w:pPr>
    </w:p>
    <w:p w:rsidR="00703314" w:rsidRDefault="00703314" w:rsidP="00703314">
      <w:pPr>
        <w:jc w:val="center"/>
        <w:rPr>
          <w:b/>
          <w:sz w:val="22"/>
        </w:rPr>
      </w:pPr>
      <w:r>
        <w:rPr>
          <w:b/>
          <w:sz w:val="22"/>
        </w:rPr>
        <w:t>STUDENT INTERNSHIP AND CLINICAL EXPERIENCE AGREEMENTS</w:t>
      </w:r>
    </w:p>
    <w:p w:rsidR="00703314" w:rsidRPr="00B21A0B" w:rsidRDefault="00703314" w:rsidP="00703314">
      <w:pPr>
        <w:jc w:val="both"/>
        <w:rPr>
          <w:rFonts w:ascii="Times New Roman" w:hAnsi="Times New Roman"/>
        </w:rPr>
      </w:pPr>
    </w:p>
    <w:p w:rsidR="00703314" w:rsidRPr="00B21A0B" w:rsidRDefault="00703314" w:rsidP="00703314">
      <w:pPr>
        <w:ind w:left="720"/>
        <w:rPr>
          <w:rFonts w:ascii="Times New Roman" w:hAnsi="Times New Roman"/>
        </w:rPr>
      </w:pPr>
      <w:r>
        <w:rPr>
          <w:rFonts w:ascii="Times New Roman" w:hAnsi="Times New Roman"/>
        </w:rPr>
        <w:t>A Service-Learning Agreement for Clinical Experience</w:t>
      </w:r>
      <w:r w:rsidR="00B95E61">
        <w:rPr>
          <w:rFonts w:ascii="Times New Roman" w:hAnsi="Times New Roman"/>
        </w:rPr>
        <w:t xml:space="preserve"> (attached to the next page)</w:t>
      </w:r>
      <w:r w:rsidRPr="00B21A0B">
        <w:rPr>
          <w:rFonts w:ascii="Times New Roman" w:hAnsi="Times New Roman"/>
        </w:rPr>
        <w:t xml:space="preserve"> </w:t>
      </w:r>
      <w:r>
        <w:rPr>
          <w:rFonts w:ascii="Times New Roman" w:hAnsi="Times New Roman"/>
        </w:rPr>
        <w:t>is</w:t>
      </w:r>
      <w:r w:rsidRPr="00B21A0B">
        <w:rPr>
          <w:rFonts w:ascii="Times New Roman" w:hAnsi="Times New Roman"/>
        </w:rPr>
        <w:t xml:space="preserve"> required between the University department and th</w:t>
      </w:r>
      <w:r>
        <w:rPr>
          <w:rFonts w:ascii="Times New Roman" w:hAnsi="Times New Roman"/>
        </w:rPr>
        <w:t xml:space="preserve">e practicum/internship placement institution in the community. </w:t>
      </w:r>
      <w:r w:rsidR="003041D6">
        <w:rPr>
          <w:rFonts w:ascii="Times New Roman" w:hAnsi="Times New Roman"/>
        </w:rPr>
        <w:t>Also, new training sites need to complete a Service Learning Agreement Questionnaire</w:t>
      </w:r>
      <w:r w:rsidR="00B95E61">
        <w:rPr>
          <w:rFonts w:ascii="Times New Roman" w:hAnsi="Times New Roman"/>
        </w:rPr>
        <w:t xml:space="preserve"> and a Learning Plan</w:t>
      </w:r>
      <w:r w:rsidR="003041D6">
        <w:rPr>
          <w:rFonts w:ascii="Times New Roman" w:hAnsi="Times New Roman"/>
        </w:rPr>
        <w:t>.</w:t>
      </w:r>
      <w:r w:rsidR="00B95E61">
        <w:rPr>
          <w:rFonts w:ascii="Times New Roman" w:hAnsi="Times New Roman"/>
        </w:rPr>
        <w:t xml:space="preserve"> M</w:t>
      </w:r>
      <w:r w:rsidR="00E66187">
        <w:rPr>
          <w:rFonts w:ascii="Times New Roman" w:hAnsi="Times New Roman"/>
        </w:rPr>
        <w:t>s. Kelly Sakai</w:t>
      </w:r>
      <w:r w:rsidR="00B95E61">
        <w:rPr>
          <w:rFonts w:ascii="Times New Roman" w:hAnsi="Times New Roman"/>
        </w:rPr>
        <w:t xml:space="preserve"> provides prospective clinical training sites all three documents.</w:t>
      </w:r>
    </w:p>
    <w:p w:rsidR="00703314" w:rsidRPr="00B21A0B" w:rsidRDefault="00703314" w:rsidP="00703314">
      <w:pPr>
        <w:ind w:left="720"/>
        <w:rPr>
          <w:rFonts w:ascii="Times New Roman" w:hAnsi="Times New Roman"/>
        </w:rPr>
      </w:pPr>
    </w:p>
    <w:p w:rsidR="00703314" w:rsidRPr="00B21A0B" w:rsidRDefault="00703314" w:rsidP="00703314">
      <w:pPr>
        <w:ind w:left="720"/>
        <w:rPr>
          <w:rFonts w:ascii="Times New Roman" w:hAnsi="Times New Roman"/>
        </w:rPr>
      </w:pPr>
      <w:r w:rsidRPr="00B21A0B">
        <w:rPr>
          <w:rFonts w:ascii="Times New Roman" w:hAnsi="Times New Roman"/>
        </w:rPr>
        <w:t xml:space="preserve">The academic department initiates the process by inserting the required information and forwards the agreement to the </w:t>
      </w:r>
      <w:r>
        <w:rPr>
          <w:rFonts w:ascii="Times New Roman" w:hAnsi="Times New Roman"/>
        </w:rPr>
        <w:t>placement institution</w:t>
      </w:r>
      <w:r w:rsidRPr="00B21A0B">
        <w:rPr>
          <w:rFonts w:ascii="Times New Roman" w:hAnsi="Times New Roman"/>
        </w:rPr>
        <w:t xml:space="preserve"> for signature.</w:t>
      </w:r>
    </w:p>
    <w:p w:rsidR="00703314" w:rsidRPr="00B21A0B" w:rsidRDefault="00703314" w:rsidP="00703314">
      <w:pPr>
        <w:ind w:left="720"/>
        <w:rPr>
          <w:rFonts w:ascii="Times New Roman" w:hAnsi="Times New Roman"/>
        </w:rPr>
      </w:pPr>
    </w:p>
    <w:p w:rsidR="00703314" w:rsidRPr="00B21A0B" w:rsidRDefault="00703314" w:rsidP="00703314">
      <w:pPr>
        <w:ind w:left="720"/>
        <w:rPr>
          <w:rFonts w:ascii="Times New Roman" w:hAnsi="Times New Roman"/>
        </w:rPr>
      </w:pPr>
      <w:r w:rsidRPr="00B21A0B">
        <w:rPr>
          <w:rFonts w:ascii="Times New Roman" w:hAnsi="Times New Roman"/>
        </w:rPr>
        <w:t xml:space="preserve">Upon receipt of a signed agreement from the </w:t>
      </w:r>
      <w:r>
        <w:rPr>
          <w:rFonts w:ascii="Times New Roman" w:hAnsi="Times New Roman"/>
        </w:rPr>
        <w:t>placement institution</w:t>
      </w:r>
      <w:r w:rsidRPr="00B21A0B">
        <w:rPr>
          <w:rFonts w:ascii="Times New Roman" w:hAnsi="Times New Roman"/>
        </w:rPr>
        <w:t>, the department forwards the document to the Contract and Procurement Management office, to include the name, address, and phone number of the Facility’s representative.</w:t>
      </w:r>
    </w:p>
    <w:p w:rsidR="00703314" w:rsidRPr="00B21A0B" w:rsidRDefault="00703314" w:rsidP="00703314">
      <w:pPr>
        <w:ind w:left="720"/>
        <w:rPr>
          <w:rFonts w:ascii="Times New Roman" w:hAnsi="Times New Roman"/>
        </w:rPr>
      </w:pPr>
    </w:p>
    <w:p w:rsidR="00703314" w:rsidRPr="00B21A0B" w:rsidRDefault="00703314" w:rsidP="00703314">
      <w:pPr>
        <w:ind w:left="720"/>
        <w:rPr>
          <w:rFonts w:ascii="Times New Roman" w:hAnsi="Times New Roman"/>
        </w:rPr>
      </w:pPr>
      <w:r w:rsidRPr="00B21A0B">
        <w:rPr>
          <w:rFonts w:ascii="Times New Roman" w:hAnsi="Times New Roman"/>
        </w:rPr>
        <w:t>Procurement routes the agreement for appropriate University signatures.</w:t>
      </w:r>
    </w:p>
    <w:p w:rsidR="00703314" w:rsidRPr="00B21A0B" w:rsidRDefault="00703314" w:rsidP="00703314">
      <w:pPr>
        <w:ind w:left="720"/>
        <w:rPr>
          <w:rFonts w:ascii="Times New Roman" w:hAnsi="Times New Roman"/>
        </w:rPr>
      </w:pPr>
      <w:r w:rsidRPr="00B21A0B">
        <w:rPr>
          <w:rFonts w:ascii="Times New Roman" w:hAnsi="Times New Roman"/>
        </w:rPr>
        <w:t>A Procurement agent will mail a fully executed agreement to the de</w:t>
      </w:r>
      <w:r>
        <w:rPr>
          <w:rFonts w:ascii="Times New Roman" w:hAnsi="Times New Roman"/>
        </w:rPr>
        <w:t>partment and the placement institution</w:t>
      </w:r>
      <w:r w:rsidRPr="00B21A0B">
        <w:rPr>
          <w:rFonts w:ascii="Times New Roman" w:hAnsi="Times New Roman"/>
        </w:rPr>
        <w:t>.</w:t>
      </w:r>
    </w:p>
    <w:p w:rsidR="00703314" w:rsidRPr="00B21A0B" w:rsidRDefault="00703314" w:rsidP="00703314">
      <w:pPr>
        <w:jc w:val="both"/>
        <w:rPr>
          <w:rFonts w:ascii="Times New Roman" w:hAnsi="Times New Roman"/>
        </w:rPr>
      </w:pPr>
    </w:p>
    <w:p w:rsidR="00703314" w:rsidRDefault="00703314" w:rsidP="00703314">
      <w:pPr>
        <w:pStyle w:val="Heading8"/>
        <w:jc w:val="left"/>
      </w:pPr>
    </w:p>
    <w:p w:rsidR="00703314" w:rsidRDefault="00703314" w:rsidP="00703314">
      <w:pPr>
        <w:rPr>
          <w:sz w:val="22"/>
        </w:rPr>
      </w:pPr>
    </w:p>
    <w:p w:rsidR="00703314" w:rsidRPr="00C44442" w:rsidRDefault="00703314" w:rsidP="00703314"/>
    <w:p w:rsidR="00703314" w:rsidRDefault="00703314" w:rsidP="00703314">
      <w:pPr>
        <w:pStyle w:val="Heading1"/>
        <w:rPr>
          <w:rFonts w:ascii="AGaramond-Semibold" w:hAnsi="AGaramond-Semibold" w:cs="AGaramond-Semibold"/>
          <w:b w:val="0"/>
          <w:bCs w:val="0"/>
          <w:color w:val="000000"/>
          <w:sz w:val="28"/>
          <w:szCs w:val="28"/>
        </w:rPr>
      </w:pPr>
    </w:p>
    <w:p w:rsidR="00A40884" w:rsidRPr="005F73B5" w:rsidRDefault="00A40884" w:rsidP="00A40884">
      <w:pPr>
        <w:autoSpaceDE w:val="0"/>
        <w:autoSpaceDN w:val="0"/>
        <w:adjustRightInd w:val="0"/>
        <w:jc w:val="center"/>
        <w:rPr>
          <w:b/>
          <w:bCs/>
          <w:color w:val="000000"/>
          <w:sz w:val="28"/>
          <w:szCs w:val="28"/>
        </w:rPr>
      </w:pPr>
      <w:bookmarkStart w:id="316" w:name="_Toc255483503"/>
      <w:r>
        <w:rPr>
          <w:b/>
          <w:bCs/>
          <w:color w:val="000000"/>
          <w:sz w:val="28"/>
          <w:szCs w:val="28"/>
        </w:rPr>
        <w:br w:type="page"/>
      </w:r>
      <w:r w:rsidRPr="005F73B5">
        <w:rPr>
          <w:b/>
          <w:bCs/>
          <w:color w:val="000000"/>
          <w:sz w:val="28"/>
          <w:szCs w:val="28"/>
        </w:rPr>
        <w:lastRenderedPageBreak/>
        <w:t>Service-Learning Agreement</w:t>
      </w:r>
    </w:p>
    <w:p w:rsidR="00A40884" w:rsidRPr="00663A0D" w:rsidRDefault="00A40884" w:rsidP="00A40884">
      <w:pPr>
        <w:autoSpaceDE w:val="0"/>
        <w:autoSpaceDN w:val="0"/>
        <w:adjustRightInd w:val="0"/>
        <w:jc w:val="center"/>
      </w:pPr>
      <w:r w:rsidRPr="00663A0D">
        <w:t>University and Learning Activity Site</w:t>
      </w:r>
    </w:p>
    <w:p w:rsidR="00A40884" w:rsidRPr="00663A0D" w:rsidRDefault="00A40884" w:rsidP="00A40884">
      <w:pPr>
        <w:autoSpaceDE w:val="0"/>
        <w:autoSpaceDN w:val="0"/>
        <w:adjustRightInd w:val="0"/>
        <w:jc w:val="both"/>
        <w:rPr>
          <w:sz w:val="17"/>
          <w:szCs w:val="17"/>
        </w:rPr>
      </w:pPr>
    </w:p>
    <w:p w:rsidR="00A40884" w:rsidRPr="005F73B5" w:rsidRDefault="00A40884" w:rsidP="00A40884">
      <w:pPr>
        <w:autoSpaceDE w:val="0"/>
        <w:autoSpaceDN w:val="0"/>
        <w:adjustRightInd w:val="0"/>
        <w:jc w:val="both"/>
        <w:rPr>
          <w:color w:val="000000"/>
          <w:sz w:val="17"/>
          <w:szCs w:val="17"/>
        </w:rPr>
      </w:pPr>
    </w:p>
    <w:p w:rsidR="00A40884" w:rsidRPr="005F73B5" w:rsidRDefault="00A40884" w:rsidP="00A40884">
      <w:pPr>
        <w:autoSpaceDE w:val="0"/>
        <w:autoSpaceDN w:val="0"/>
        <w:adjustRightInd w:val="0"/>
        <w:ind w:left="-720"/>
        <w:jc w:val="both"/>
        <w:rPr>
          <w:color w:val="000000"/>
          <w:szCs w:val="20"/>
        </w:rPr>
      </w:pPr>
      <w:r>
        <w:rPr>
          <w:color w:val="000000"/>
          <w:szCs w:val="20"/>
        </w:rPr>
        <w:t xml:space="preserve">This Agreement entered into and effective </w:t>
      </w:r>
      <w:r w:rsidRPr="005F73B5">
        <w:rPr>
          <w:color w:val="000000"/>
          <w:szCs w:val="20"/>
        </w:rPr>
        <w:t>this __ day of ________, ____ between the Trustees of the California State University on behalf of San Diego State University</w:t>
      </w:r>
      <w:r>
        <w:rPr>
          <w:color w:val="000000"/>
          <w:szCs w:val="20"/>
        </w:rPr>
        <w:t>, (College ___________ / Department __________</w:t>
      </w:r>
      <w:r w:rsidRPr="005F73B5">
        <w:rPr>
          <w:color w:val="000000"/>
          <w:szCs w:val="20"/>
        </w:rPr>
        <w:t>, referred to as “University,” and ____________________, referred to as “</w:t>
      </w:r>
      <w:r>
        <w:rPr>
          <w:color w:val="000000"/>
          <w:szCs w:val="20"/>
        </w:rPr>
        <w:t>Learning Activity Site</w:t>
      </w:r>
      <w:r w:rsidRPr="005F73B5">
        <w:rPr>
          <w:color w:val="000000"/>
          <w:szCs w:val="20"/>
        </w:rPr>
        <w:t>.”</w:t>
      </w:r>
    </w:p>
    <w:p w:rsidR="00A40884" w:rsidRPr="00FE4344" w:rsidRDefault="00A40884" w:rsidP="00A40884">
      <w:pPr>
        <w:autoSpaceDE w:val="0"/>
        <w:autoSpaceDN w:val="0"/>
        <w:adjustRightInd w:val="0"/>
        <w:jc w:val="both"/>
        <w:rPr>
          <w:color w:val="3366FF"/>
          <w:szCs w:val="20"/>
        </w:rPr>
      </w:pPr>
    </w:p>
    <w:p w:rsidR="00A40884" w:rsidRPr="005F73B5" w:rsidRDefault="00A40884" w:rsidP="00A40884">
      <w:pPr>
        <w:autoSpaceDE w:val="0"/>
        <w:autoSpaceDN w:val="0"/>
        <w:adjustRightInd w:val="0"/>
        <w:jc w:val="both"/>
        <w:rPr>
          <w:color w:val="000000"/>
          <w:szCs w:val="20"/>
        </w:rPr>
      </w:pPr>
    </w:p>
    <w:p w:rsidR="00A40884" w:rsidRPr="005F73B5" w:rsidRDefault="00A40884" w:rsidP="00A40884">
      <w:pPr>
        <w:widowControl/>
        <w:numPr>
          <w:ilvl w:val="0"/>
          <w:numId w:val="19"/>
        </w:numPr>
        <w:autoSpaceDE w:val="0"/>
        <w:autoSpaceDN w:val="0"/>
        <w:adjustRightInd w:val="0"/>
        <w:ind w:left="-360" w:hanging="360"/>
        <w:jc w:val="both"/>
        <w:rPr>
          <w:b/>
          <w:bCs/>
          <w:color w:val="000000"/>
          <w:szCs w:val="20"/>
        </w:rPr>
      </w:pPr>
      <w:r>
        <w:rPr>
          <w:b/>
          <w:bCs/>
          <w:color w:val="000000"/>
          <w:szCs w:val="20"/>
        </w:rPr>
        <w:t>General Provisions</w:t>
      </w:r>
    </w:p>
    <w:p w:rsidR="00A40884" w:rsidRPr="005F73B5" w:rsidRDefault="00A40884" w:rsidP="00A40884">
      <w:pPr>
        <w:autoSpaceDE w:val="0"/>
        <w:autoSpaceDN w:val="0"/>
        <w:adjustRightInd w:val="0"/>
        <w:jc w:val="both"/>
        <w:rPr>
          <w:b/>
          <w:bCs/>
          <w:color w:val="000000"/>
          <w:szCs w:val="20"/>
        </w:rPr>
      </w:pPr>
    </w:p>
    <w:p w:rsidR="00A40884" w:rsidRPr="005F73B5" w:rsidRDefault="00A40884" w:rsidP="00A40884">
      <w:pPr>
        <w:autoSpaceDE w:val="0"/>
        <w:autoSpaceDN w:val="0"/>
        <w:adjustRightInd w:val="0"/>
        <w:ind w:left="360" w:hanging="360"/>
        <w:jc w:val="both"/>
        <w:rPr>
          <w:b/>
          <w:bCs/>
          <w:color w:val="000000"/>
          <w:szCs w:val="20"/>
        </w:rPr>
      </w:pPr>
      <w:r w:rsidRPr="005F73B5">
        <w:rPr>
          <w:color w:val="000000"/>
          <w:szCs w:val="20"/>
        </w:rPr>
        <w:t xml:space="preserve">A. </w:t>
      </w:r>
      <w:r w:rsidRPr="005F73B5">
        <w:rPr>
          <w:color w:val="000000"/>
          <w:szCs w:val="20"/>
        </w:rPr>
        <w:tab/>
      </w:r>
      <w:r w:rsidRPr="00FE4344">
        <w:rPr>
          <w:b/>
          <w:bCs/>
          <w:color w:val="000000"/>
          <w:szCs w:val="20"/>
        </w:rPr>
        <w:t>Program Activities</w:t>
      </w:r>
    </w:p>
    <w:p w:rsidR="00A40884" w:rsidRPr="005F73B5" w:rsidRDefault="00A40884" w:rsidP="00A40884">
      <w:pPr>
        <w:autoSpaceDE w:val="0"/>
        <w:autoSpaceDN w:val="0"/>
        <w:adjustRightInd w:val="0"/>
        <w:jc w:val="both"/>
        <w:rPr>
          <w:color w:val="000000"/>
          <w:szCs w:val="20"/>
        </w:rPr>
      </w:pPr>
    </w:p>
    <w:p w:rsidR="00A40884" w:rsidRPr="005F73B5" w:rsidRDefault="00A40884" w:rsidP="00A40884">
      <w:pPr>
        <w:widowControl/>
        <w:numPr>
          <w:ilvl w:val="0"/>
          <w:numId w:val="15"/>
        </w:numPr>
        <w:autoSpaceDE w:val="0"/>
        <w:autoSpaceDN w:val="0"/>
        <w:adjustRightInd w:val="0"/>
        <w:jc w:val="both"/>
        <w:rPr>
          <w:szCs w:val="20"/>
        </w:rPr>
      </w:pPr>
      <w:r w:rsidRPr="005F73B5">
        <w:rPr>
          <w:szCs w:val="20"/>
        </w:rPr>
        <w:t xml:space="preserve">The </w:t>
      </w:r>
      <w:r>
        <w:rPr>
          <w:szCs w:val="20"/>
        </w:rPr>
        <w:t>Learning Activity Site</w:t>
      </w:r>
      <w:r w:rsidRPr="005F73B5">
        <w:rPr>
          <w:szCs w:val="20"/>
        </w:rPr>
        <w:t xml:space="preserve"> will provide the University’s </w:t>
      </w:r>
      <w:r>
        <w:rPr>
          <w:szCs w:val="20"/>
        </w:rPr>
        <w:t>student(s)</w:t>
      </w:r>
      <w:r w:rsidRPr="005F73B5">
        <w:rPr>
          <w:szCs w:val="20"/>
        </w:rPr>
        <w:t xml:space="preserve"> with a student-focused learning experience that also meets the stated needs of the </w:t>
      </w:r>
      <w:r>
        <w:rPr>
          <w:szCs w:val="20"/>
        </w:rPr>
        <w:t>Learning Activity Site</w:t>
      </w:r>
      <w:r w:rsidRPr="005F73B5">
        <w:rPr>
          <w:szCs w:val="20"/>
        </w:rPr>
        <w:t>.</w:t>
      </w:r>
    </w:p>
    <w:p w:rsidR="00A40884" w:rsidRPr="003D46A9" w:rsidRDefault="00A40884" w:rsidP="00A40884">
      <w:pPr>
        <w:jc w:val="both"/>
        <w:rPr>
          <w:szCs w:val="20"/>
        </w:rPr>
      </w:pPr>
    </w:p>
    <w:p w:rsidR="00A40884" w:rsidRPr="005F73B5" w:rsidRDefault="00A40884" w:rsidP="00A40884">
      <w:pPr>
        <w:widowControl/>
        <w:numPr>
          <w:ilvl w:val="0"/>
          <w:numId w:val="15"/>
        </w:numPr>
        <w:autoSpaceDE w:val="0"/>
        <w:autoSpaceDN w:val="0"/>
        <w:adjustRightInd w:val="0"/>
        <w:jc w:val="both"/>
        <w:rPr>
          <w:szCs w:val="20"/>
        </w:rPr>
      </w:pPr>
      <w:r w:rsidRPr="005F73B5">
        <w:rPr>
          <w:szCs w:val="20"/>
        </w:rPr>
        <w:t xml:space="preserve">The </w:t>
      </w:r>
      <w:r>
        <w:rPr>
          <w:szCs w:val="20"/>
        </w:rPr>
        <w:t>Learning Activity Site</w:t>
      </w:r>
      <w:r w:rsidRPr="005F73B5">
        <w:rPr>
          <w:szCs w:val="20"/>
        </w:rPr>
        <w:t xml:space="preserve"> and the University will meet as necessary to facilitate a mutually beneficial experience for all involved, or at the request of any of the parties involved.</w:t>
      </w:r>
    </w:p>
    <w:p w:rsidR="00A40884" w:rsidRPr="005F73B5" w:rsidRDefault="00A40884" w:rsidP="00A40884">
      <w:pPr>
        <w:jc w:val="both"/>
        <w:rPr>
          <w:szCs w:val="20"/>
        </w:rPr>
      </w:pPr>
    </w:p>
    <w:p w:rsidR="00A40884" w:rsidRPr="005F73B5" w:rsidRDefault="00A40884" w:rsidP="00A40884">
      <w:pPr>
        <w:widowControl/>
        <w:numPr>
          <w:ilvl w:val="0"/>
          <w:numId w:val="15"/>
        </w:numPr>
        <w:autoSpaceDE w:val="0"/>
        <w:autoSpaceDN w:val="0"/>
        <w:adjustRightInd w:val="0"/>
        <w:jc w:val="both"/>
        <w:rPr>
          <w:szCs w:val="20"/>
        </w:rPr>
      </w:pPr>
      <w:r w:rsidRPr="005F73B5">
        <w:rPr>
          <w:szCs w:val="20"/>
        </w:rPr>
        <w:t xml:space="preserve">The University will work closely with the </w:t>
      </w:r>
      <w:r>
        <w:rPr>
          <w:szCs w:val="20"/>
        </w:rPr>
        <w:t>Learning Activity Site</w:t>
      </w:r>
      <w:r w:rsidRPr="005F73B5">
        <w:rPr>
          <w:szCs w:val="20"/>
        </w:rPr>
        <w:t xml:space="preserve"> to meet the expectations and priorities of the </w:t>
      </w:r>
      <w:r>
        <w:rPr>
          <w:szCs w:val="20"/>
        </w:rPr>
        <w:t>Learning Activity Site as well as the student outcomes.</w:t>
      </w:r>
    </w:p>
    <w:p w:rsidR="00A40884" w:rsidRPr="005F73B5" w:rsidRDefault="00A40884" w:rsidP="00A40884">
      <w:pPr>
        <w:autoSpaceDE w:val="0"/>
        <w:autoSpaceDN w:val="0"/>
        <w:adjustRightInd w:val="0"/>
        <w:jc w:val="both"/>
        <w:rPr>
          <w:szCs w:val="20"/>
        </w:rPr>
      </w:pPr>
    </w:p>
    <w:p w:rsidR="00A40884" w:rsidRPr="005F73B5" w:rsidRDefault="00A40884" w:rsidP="00A40884">
      <w:pPr>
        <w:autoSpaceDE w:val="0"/>
        <w:autoSpaceDN w:val="0"/>
        <w:adjustRightInd w:val="0"/>
        <w:ind w:left="360" w:hanging="360"/>
        <w:jc w:val="both"/>
        <w:rPr>
          <w:b/>
          <w:bCs/>
          <w:color w:val="000000"/>
          <w:szCs w:val="20"/>
        </w:rPr>
      </w:pPr>
      <w:r w:rsidRPr="005F73B5">
        <w:rPr>
          <w:color w:val="000000"/>
          <w:szCs w:val="20"/>
        </w:rPr>
        <w:t xml:space="preserve">B. </w:t>
      </w:r>
      <w:r w:rsidRPr="005F73B5">
        <w:rPr>
          <w:color w:val="000000"/>
          <w:szCs w:val="20"/>
        </w:rPr>
        <w:tab/>
      </w:r>
      <w:r w:rsidRPr="005F73B5">
        <w:rPr>
          <w:b/>
          <w:bCs/>
          <w:color w:val="000000"/>
          <w:szCs w:val="20"/>
        </w:rPr>
        <w:t>Safe and Productive Learning Environment</w:t>
      </w:r>
    </w:p>
    <w:p w:rsidR="00A40884" w:rsidRPr="005F73B5" w:rsidRDefault="00A40884" w:rsidP="00A40884">
      <w:pPr>
        <w:autoSpaceDE w:val="0"/>
        <w:autoSpaceDN w:val="0"/>
        <w:adjustRightInd w:val="0"/>
        <w:jc w:val="both"/>
        <w:rPr>
          <w:color w:val="3366FF"/>
          <w:szCs w:val="20"/>
        </w:rPr>
      </w:pPr>
    </w:p>
    <w:p w:rsidR="00A40884" w:rsidRPr="005F73B5" w:rsidRDefault="00A40884" w:rsidP="00A40884">
      <w:pPr>
        <w:widowControl/>
        <w:numPr>
          <w:ilvl w:val="0"/>
          <w:numId w:val="16"/>
        </w:numPr>
        <w:autoSpaceDE w:val="0"/>
        <w:autoSpaceDN w:val="0"/>
        <w:adjustRightInd w:val="0"/>
        <w:jc w:val="both"/>
        <w:rPr>
          <w:color w:val="000000"/>
          <w:szCs w:val="20"/>
        </w:rPr>
      </w:pPr>
      <w:r w:rsidRPr="005F73B5">
        <w:rPr>
          <w:color w:val="000000"/>
          <w:szCs w:val="20"/>
        </w:rPr>
        <w:t xml:space="preserve">To achieve its desire to provide a safe and productive environment for the University’s </w:t>
      </w:r>
      <w:r>
        <w:rPr>
          <w:color w:val="000000"/>
          <w:szCs w:val="20"/>
        </w:rPr>
        <w:t>student(s)</w:t>
      </w:r>
      <w:r w:rsidRPr="005F73B5">
        <w:rPr>
          <w:color w:val="000000"/>
          <w:szCs w:val="20"/>
        </w:rPr>
        <w:t xml:space="preserve">, the </w:t>
      </w:r>
      <w:r>
        <w:rPr>
          <w:szCs w:val="20"/>
        </w:rPr>
        <w:t>Learning Activity Site</w:t>
      </w:r>
      <w:r w:rsidRPr="005F73B5">
        <w:rPr>
          <w:szCs w:val="20"/>
        </w:rPr>
        <w:t xml:space="preserve"> will:</w:t>
      </w:r>
    </w:p>
    <w:p w:rsidR="00A40884" w:rsidRPr="005F73B5" w:rsidRDefault="00A40884" w:rsidP="00A40884">
      <w:pPr>
        <w:autoSpaceDE w:val="0"/>
        <w:autoSpaceDN w:val="0"/>
        <w:adjustRightInd w:val="0"/>
        <w:ind w:left="1080"/>
        <w:jc w:val="both"/>
        <w:rPr>
          <w:color w:val="000000"/>
          <w:szCs w:val="20"/>
        </w:rPr>
      </w:pPr>
    </w:p>
    <w:p w:rsidR="00A40884" w:rsidRPr="005F73B5" w:rsidRDefault="00A40884" w:rsidP="00A40884">
      <w:pPr>
        <w:widowControl/>
        <w:numPr>
          <w:ilvl w:val="0"/>
          <w:numId w:val="17"/>
        </w:numPr>
        <w:autoSpaceDE w:val="0"/>
        <w:autoSpaceDN w:val="0"/>
        <w:adjustRightInd w:val="0"/>
        <w:jc w:val="both"/>
        <w:rPr>
          <w:color w:val="000000"/>
          <w:szCs w:val="20"/>
        </w:rPr>
      </w:pPr>
      <w:r w:rsidRPr="005F73B5">
        <w:rPr>
          <w:color w:val="000000"/>
          <w:szCs w:val="20"/>
        </w:rPr>
        <w:t xml:space="preserve">Give </w:t>
      </w:r>
      <w:r>
        <w:rPr>
          <w:color w:val="000000"/>
          <w:szCs w:val="20"/>
        </w:rPr>
        <w:t>student(s)</w:t>
      </w:r>
      <w:r w:rsidRPr="005F73B5">
        <w:rPr>
          <w:color w:val="000000"/>
          <w:szCs w:val="20"/>
        </w:rPr>
        <w:t xml:space="preserve"> a </w:t>
      </w:r>
      <w:r>
        <w:rPr>
          <w:color w:val="000000"/>
          <w:szCs w:val="20"/>
        </w:rPr>
        <w:t xml:space="preserve">tour of the site as necessary </w:t>
      </w:r>
      <w:r w:rsidRPr="005F73B5">
        <w:rPr>
          <w:color w:val="000000"/>
          <w:szCs w:val="20"/>
        </w:rPr>
        <w:t xml:space="preserve">and </w:t>
      </w:r>
      <w:r>
        <w:rPr>
          <w:color w:val="000000"/>
          <w:szCs w:val="20"/>
        </w:rPr>
        <w:t>provide information regarding</w:t>
      </w:r>
      <w:r w:rsidRPr="005F73B5">
        <w:rPr>
          <w:color w:val="000000"/>
          <w:szCs w:val="20"/>
        </w:rPr>
        <w:t xml:space="preserve"> all emergency procedures.</w:t>
      </w:r>
    </w:p>
    <w:p w:rsidR="00A40884" w:rsidRPr="005F73B5" w:rsidRDefault="00A40884" w:rsidP="00A40884">
      <w:pPr>
        <w:autoSpaceDE w:val="0"/>
        <w:autoSpaceDN w:val="0"/>
        <w:adjustRightInd w:val="0"/>
        <w:ind w:left="1800"/>
        <w:jc w:val="both"/>
        <w:rPr>
          <w:color w:val="000000"/>
          <w:szCs w:val="20"/>
        </w:rPr>
      </w:pPr>
    </w:p>
    <w:p w:rsidR="00A40884" w:rsidRDefault="00A40884" w:rsidP="00A40884">
      <w:pPr>
        <w:widowControl/>
        <w:numPr>
          <w:ilvl w:val="0"/>
          <w:numId w:val="17"/>
        </w:numPr>
        <w:autoSpaceDE w:val="0"/>
        <w:autoSpaceDN w:val="0"/>
        <w:adjustRightInd w:val="0"/>
        <w:jc w:val="both"/>
        <w:rPr>
          <w:color w:val="000000"/>
          <w:szCs w:val="20"/>
        </w:rPr>
      </w:pPr>
      <w:r w:rsidRPr="00080165">
        <w:rPr>
          <w:color w:val="000000"/>
          <w:szCs w:val="20"/>
        </w:rPr>
        <w:t xml:space="preserve">Provide information on the unique nature of the population of the </w:t>
      </w:r>
      <w:r w:rsidRPr="00080165">
        <w:rPr>
          <w:szCs w:val="20"/>
        </w:rPr>
        <w:t>p</w:t>
      </w:r>
      <w:r w:rsidRPr="00080165">
        <w:rPr>
          <w:color w:val="000000"/>
          <w:szCs w:val="20"/>
        </w:rPr>
        <w:t>rogram</w:t>
      </w:r>
      <w:r>
        <w:rPr>
          <w:color w:val="000000"/>
          <w:szCs w:val="20"/>
        </w:rPr>
        <w:t>.</w:t>
      </w:r>
    </w:p>
    <w:p w:rsidR="00A40884" w:rsidRPr="00080165" w:rsidRDefault="00A40884" w:rsidP="00A40884">
      <w:pPr>
        <w:autoSpaceDE w:val="0"/>
        <w:autoSpaceDN w:val="0"/>
        <w:adjustRightInd w:val="0"/>
        <w:jc w:val="both"/>
        <w:rPr>
          <w:color w:val="000000"/>
          <w:szCs w:val="20"/>
        </w:rPr>
      </w:pPr>
    </w:p>
    <w:p w:rsidR="00A40884" w:rsidRPr="005F73B5" w:rsidRDefault="00A40884" w:rsidP="00A40884">
      <w:pPr>
        <w:widowControl/>
        <w:numPr>
          <w:ilvl w:val="0"/>
          <w:numId w:val="17"/>
        </w:numPr>
        <w:autoSpaceDE w:val="0"/>
        <w:autoSpaceDN w:val="0"/>
        <w:adjustRightInd w:val="0"/>
        <w:jc w:val="both"/>
        <w:rPr>
          <w:color w:val="000000"/>
          <w:szCs w:val="20"/>
        </w:rPr>
      </w:pPr>
      <w:r>
        <w:rPr>
          <w:szCs w:val="20"/>
        </w:rPr>
        <w:t>If appropriate, d</w:t>
      </w:r>
      <w:r w:rsidRPr="005F73B5">
        <w:rPr>
          <w:szCs w:val="20"/>
        </w:rPr>
        <w:t xml:space="preserve">iscuss with students the reasonably foreseeable risks associated with the </w:t>
      </w:r>
      <w:r>
        <w:rPr>
          <w:szCs w:val="20"/>
        </w:rPr>
        <w:t>Learning Activity Site</w:t>
      </w:r>
      <w:r w:rsidRPr="005F73B5">
        <w:rPr>
          <w:szCs w:val="20"/>
        </w:rPr>
        <w:t xml:space="preserve"> and the tasks and responsibilities the </w:t>
      </w:r>
      <w:r>
        <w:rPr>
          <w:szCs w:val="20"/>
        </w:rPr>
        <w:t>student(s)</w:t>
      </w:r>
      <w:r w:rsidRPr="005F73B5">
        <w:rPr>
          <w:szCs w:val="20"/>
        </w:rPr>
        <w:t xml:space="preserve"> have been assigned.</w:t>
      </w:r>
    </w:p>
    <w:p w:rsidR="00A40884" w:rsidRPr="005F73B5" w:rsidRDefault="00A40884" w:rsidP="00A40884">
      <w:pPr>
        <w:autoSpaceDE w:val="0"/>
        <w:autoSpaceDN w:val="0"/>
        <w:adjustRightInd w:val="0"/>
        <w:ind w:left="1800"/>
        <w:jc w:val="both"/>
        <w:rPr>
          <w:color w:val="000000"/>
          <w:szCs w:val="20"/>
        </w:rPr>
      </w:pPr>
    </w:p>
    <w:p w:rsidR="00A40884" w:rsidRPr="005F73B5" w:rsidRDefault="00A40884" w:rsidP="00A40884">
      <w:pPr>
        <w:widowControl/>
        <w:numPr>
          <w:ilvl w:val="0"/>
          <w:numId w:val="17"/>
        </w:numPr>
        <w:autoSpaceDE w:val="0"/>
        <w:autoSpaceDN w:val="0"/>
        <w:adjustRightInd w:val="0"/>
        <w:jc w:val="both"/>
        <w:rPr>
          <w:color w:val="000000"/>
          <w:szCs w:val="20"/>
        </w:rPr>
      </w:pPr>
      <w:r w:rsidRPr="005F73B5">
        <w:rPr>
          <w:szCs w:val="20"/>
        </w:rPr>
        <w:t xml:space="preserve">Determine </w:t>
      </w:r>
      <w:r>
        <w:rPr>
          <w:b/>
          <w:szCs w:val="20"/>
          <w:u w:val="single"/>
        </w:rPr>
        <w:t>IF</w:t>
      </w:r>
      <w:r w:rsidRPr="005F73B5">
        <w:rPr>
          <w:szCs w:val="20"/>
        </w:rPr>
        <w:t xml:space="preserve"> a </w:t>
      </w:r>
      <w:r>
        <w:rPr>
          <w:szCs w:val="20"/>
        </w:rPr>
        <w:t>student(s)</w:t>
      </w:r>
      <w:r w:rsidRPr="005F73B5">
        <w:rPr>
          <w:szCs w:val="20"/>
        </w:rPr>
        <w:t xml:space="preserve"> must be fingerprinted. </w:t>
      </w:r>
      <w:r w:rsidRPr="003D46A9">
        <w:rPr>
          <w:b/>
          <w:szCs w:val="20"/>
          <w:u w:val="single"/>
        </w:rPr>
        <w:t>If</w:t>
      </w:r>
      <w:r w:rsidRPr="005F73B5">
        <w:rPr>
          <w:szCs w:val="20"/>
        </w:rPr>
        <w:t xml:space="preserve"> fingerprinting is necessary, the </w:t>
      </w:r>
      <w:r>
        <w:rPr>
          <w:szCs w:val="20"/>
        </w:rPr>
        <w:t>Learning Activity Site</w:t>
      </w:r>
      <w:r w:rsidRPr="005F73B5">
        <w:rPr>
          <w:szCs w:val="20"/>
        </w:rPr>
        <w:t xml:space="preserve"> will obtain the fingerprints, request criminal background clearance </w:t>
      </w:r>
      <w:r>
        <w:rPr>
          <w:szCs w:val="20"/>
        </w:rPr>
        <w:t>fro</w:t>
      </w:r>
      <w:r w:rsidRPr="005F73B5">
        <w:rPr>
          <w:szCs w:val="20"/>
        </w:rPr>
        <w:t>m the appropriate agency(</w:t>
      </w:r>
      <w:proofErr w:type="spellStart"/>
      <w:r w:rsidRPr="005F73B5">
        <w:rPr>
          <w:szCs w:val="20"/>
        </w:rPr>
        <w:t>ies</w:t>
      </w:r>
      <w:proofErr w:type="spellEnd"/>
      <w:r w:rsidRPr="005F73B5">
        <w:rPr>
          <w:szCs w:val="20"/>
        </w:rPr>
        <w:t>), and maintain the confidentiality of any results as required by federal or state law.</w:t>
      </w:r>
    </w:p>
    <w:p w:rsidR="00A40884" w:rsidRPr="003D46A9" w:rsidRDefault="00A40884" w:rsidP="00A40884">
      <w:pPr>
        <w:jc w:val="both"/>
        <w:rPr>
          <w:szCs w:val="20"/>
        </w:rPr>
      </w:pPr>
    </w:p>
    <w:p w:rsidR="00A40884" w:rsidRPr="003D46A9" w:rsidRDefault="00A40884" w:rsidP="00A40884">
      <w:pPr>
        <w:widowControl/>
        <w:numPr>
          <w:ilvl w:val="0"/>
          <w:numId w:val="17"/>
        </w:numPr>
        <w:autoSpaceDE w:val="0"/>
        <w:autoSpaceDN w:val="0"/>
        <w:adjustRightInd w:val="0"/>
        <w:jc w:val="both"/>
        <w:rPr>
          <w:szCs w:val="20"/>
        </w:rPr>
      </w:pPr>
      <w:r w:rsidRPr="003D46A9">
        <w:rPr>
          <w:szCs w:val="20"/>
        </w:rPr>
        <w:t xml:space="preserve">Notify the University’s Office </w:t>
      </w:r>
      <w:r>
        <w:rPr>
          <w:szCs w:val="20"/>
        </w:rPr>
        <w:t>of Risk Management (619-594-5631</w:t>
      </w:r>
      <w:r w:rsidRPr="003D46A9">
        <w:rPr>
          <w:szCs w:val="20"/>
        </w:rPr>
        <w:t xml:space="preserve">) </w:t>
      </w:r>
      <w:r>
        <w:rPr>
          <w:szCs w:val="20"/>
        </w:rPr>
        <w:t xml:space="preserve">and the supervising faculty </w:t>
      </w:r>
      <w:r w:rsidRPr="003D46A9">
        <w:rPr>
          <w:szCs w:val="20"/>
        </w:rPr>
        <w:t>as soon as is reasonably possible of any injury or illness to a student(s) participating in a learning activity offered by the Learning Activity Site.</w:t>
      </w:r>
    </w:p>
    <w:p w:rsidR="00A40884" w:rsidRPr="005F73B5" w:rsidRDefault="00A40884" w:rsidP="00A40884">
      <w:pPr>
        <w:autoSpaceDE w:val="0"/>
        <w:autoSpaceDN w:val="0"/>
        <w:adjustRightInd w:val="0"/>
        <w:ind w:left="1800"/>
        <w:jc w:val="both"/>
        <w:rPr>
          <w:color w:val="000000"/>
          <w:szCs w:val="20"/>
        </w:rPr>
      </w:pPr>
    </w:p>
    <w:p w:rsidR="00A40884" w:rsidRPr="005F73B5" w:rsidRDefault="00A40884" w:rsidP="00A40884">
      <w:pPr>
        <w:autoSpaceDE w:val="0"/>
        <w:autoSpaceDN w:val="0"/>
        <w:adjustRightInd w:val="0"/>
        <w:ind w:left="1080" w:hanging="360"/>
        <w:jc w:val="both"/>
        <w:rPr>
          <w:color w:val="000000"/>
          <w:szCs w:val="20"/>
        </w:rPr>
      </w:pPr>
      <w:r>
        <w:rPr>
          <w:color w:val="000000"/>
          <w:szCs w:val="20"/>
        </w:rPr>
        <w:t xml:space="preserve">2. </w:t>
      </w:r>
      <w:r>
        <w:rPr>
          <w:color w:val="000000"/>
          <w:szCs w:val="20"/>
        </w:rPr>
        <w:tab/>
        <w:t>University will advise the student(s) of</w:t>
      </w:r>
      <w:r w:rsidRPr="005F73B5">
        <w:rPr>
          <w:color w:val="000000"/>
          <w:szCs w:val="20"/>
        </w:rPr>
        <w:t xml:space="preserve"> following:</w:t>
      </w:r>
    </w:p>
    <w:p w:rsidR="00A40884" w:rsidRPr="005F73B5" w:rsidRDefault="00A40884" w:rsidP="00A40884">
      <w:pPr>
        <w:autoSpaceDE w:val="0"/>
        <w:autoSpaceDN w:val="0"/>
        <w:adjustRightInd w:val="0"/>
        <w:ind w:firstLine="720"/>
        <w:jc w:val="both"/>
        <w:rPr>
          <w:color w:val="000000"/>
          <w:szCs w:val="20"/>
        </w:rPr>
      </w:pPr>
    </w:p>
    <w:p w:rsidR="00A40884" w:rsidRPr="005F73B5" w:rsidRDefault="00A40884" w:rsidP="00A40884">
      <w:pPr>
        <w:autoSpaceDE w:val="0"/>
        <w:autoSpaceDN w:val="0"/>
        <w:adjustRightInd w:val="0"/>
        <w:ind w:left="1800" w:hanging="360"/>
        <w:jc w:val="both"/>
        <w:rPr>
          <w:color w:val="000000"/>
          <w:szCs w:val="20"/>
        </w:rPr>
      </w:pPr>
      <w:r w:rsidRPr="005F73B5">
        <w:rPr>
          <w:color w:val="000000"/>
          <w:szCs w:val="20"/>
        </w:rPr>
        <w:t xml:space="preserve">a. </w:t>
      </w:r>
      <w:r w:rsidRPr="005F73B5">
        <w:rPr>
          <w:color w:val="000000"/>
          <w:szCs w:val="20"/>
        </w:rPr>
        <w:tab/>
      </w:r>
      <w:r>
        <w:rPr>
          <w:color w:val="000000"/>
          <w:szCs w:val="20"/>
        </w:rPr>
        <w:t>To a</w:t>
      </w:r>
      <w:r w:rsidRPr="005F73B5">
        <w:rPr>
          <w:color w:val="000000"/>
          <w:szCs w:val="20"/>
        </w:rPr>
        <w:t xml:space="preserve">bide by </w:t>
      </w:r>
      <w:r>
        <w:rPr>
          <w:szCs w:val="20"/>
        </w:rPr>
        <w:t>Learning Activity Site</w:t>
      </w:r>
      <w:r w:rsidRPr="005F73B5">
        <w:rPr>
          <w:szCs w:val="20"/>
        </w:rPr>
        <w:t xml:space="preserve"> </w:t>
      </w:r>
      <w:r w:rsidRPr="005F73B5">
        <w:rPr>
          <w:color w:val="000000"/>
          <w:szCs w:val="20"/>
        </w:rPr>
        <w:t xml:space="preserve">rules and regulations while on site and working with </w:t>
      </w:r>
      <w:r>
        <w:rPr>
          <w:szCs w:val="20"/>
        </w:rPr>
        <w:t>Learning Activity Site</w:t>
      </w:r>
      <w:r w:rsidRPr="005F73B5">
        <w:rPr>
          <w:szCs w:val="20"/>
        </w:rPr>
        <w:t xml:space="preserve"> </w:t>
      </w:r>
      <w:r w:rsidRPr="005F73B5">
        <w:rPr>
          <w:color w:val="000000"/>
          <w:szCs w:val="20"/>
        </w:rPr>
        <w:t>clients.</w:t>
      </w:r>
    </w:p>
    <w:p w:rsidR="00A40884" w:rsidRPr="005F73B5" w:rsidRDefault="00A40884" w:rsidP="00A40884">
      <w:pPr>
        <w:autoSpaceDE w:val="0"/>
        <w:autoSpaceDN w:val="0"/>
        <w:adjustRightInd w:val="0"/>
        <w:ind w:left="1800" w:hanging="360"/>
        <w:jc w:val="both"/>
        <w:rPr>
          <w:color w:val="000000"/>
          <w:szCs w:val="20"/>
        </w:rPr>
      </w:pPr>
    </w:p>
    <w:p w:rsidR="00A40884" w:rsidRPr="005F73B5" w:rsidRDefault="00A40884" w:rsidP="00A40884">
      <w:pPr>
        <w:autoSpaceDE w:val="0"/>
        <w:autoSpaceDN w:val="0"/>
        <w:adjustRightInd w:val="0"/>
        <w:ind w:left="1800" w:hanging="360"/>
        <w:jc w:val="both"/>
        <w:rPr>
          <w:color w:val="000000"/>
          <w:szCs w:val="20"/>
        </w:rPr>
      </w:pPr>
      <w:r w:rsidRPr="005F73B5">
        <w:rPr>
          <w:color w:val="000000"/>
          <w:szCs w:val="20"/>
        </w:rPr>
        <w:t xml:space="preserve">b. </w:t>
      </w:r>
      <w:r>
        <w:rPr>
          <w:color w:val="000000"/>
          <w:szCs w:val="20"/>
        </w:rPr>
        <w:tab/>
        <w:t>T</w:t>
      </w:r>
      <w:r w:rsidRPr="005F73B5">
        <w:rPr>
          <w:color w:val="000000"/>
          <w:szCs w:val="20"/>
        </w:rPr>
        <w:t xml:space="preserve">hat his/her interactions with clients are </w:t>
      </w:r>
      <w:r>
        <w:rPr>
          <w:color w:val="000000"/>
          <w:szCs w:val="20"/>
        </w:rPr>
        <w:t>expected to be appropriate.</w:t>
      </w:r>
    </w:p>
    <w:p w:rsidR="00A40884" w:rsidRPr="005F73B5" w:rsidRDefault="00A40884" w:rsidP="00A40884">
      <w:pPr>
        <w:autoSpaceDE w:val="0"/>
        <w:autoSpaceDN w:val="0"/>
        <w:adjustRightInd w:val="0"/>
        <w:ind w:left="1800" w:hanging="360"/>
        <w:jc w:val="both"/>
        <w:rPr>
          <w:color w:val="000000"/>
          <w:szCs w:val="20"/>
        </w:rPr>
      </w:pPr>
    </w:p>
    <w:p w:rsidR="00A40884" w:rsidRPr="005F73B5" w:rsidRDefault="00A40884" w:rsidP="00A40884">
      <w:pPr>
        <w:autoSpaceDE w:val="0"/>
        <w:autoSpaceDN w:val="0"/>
        <w:adjustRightInd w:val="0"/>
        <w:ind w:left="1800" w:hanging="360"/>
        <w:jc w:val="both"/>
        <w:rPr>
          <w:color w:val="000000"/>
          <w:szCs w:val="20"/>
        </w:rPr>
      </w:pPr>
      <w:r w:rsidRPr="005F73B5">
        <w:rPr>
          <w:color w:val="000000"/>
          <w:szCs w:val="20"/>
        </w:rPr>
        <w:t xml:space="preserve">c. </w:t>
      </w:r>
      <w:r w:rsidRPr="005F73B5">
        <w:rPr>
          <w:color w:val="000000"/>
          <w:szCs w:val="20"/>
        </w:rPr>
        <w:tab/>
      </w:r>
      <w:r>
        <w:rPr>
          <w:color w:val="000000"/>
          <w:szCs w:val="20"/>
        </w:rPr>
        <w:t>To m</w:t>
      </w:r>
      <w:r w:rsidRPr="005F73B5">
        <w:rPr>
          <w:color w:val="000000"/>
          <w:szCs w:val="20"/>
        </w:rPr>
        <w:t xml:space="preserve">aintain the confidentiality of the </w:t>
      </w:r>
      <w:r>
        <w:rPr>
          <w:szCs w:val="20"/>
        </w:rPr>
        <w:t>Learning Activity Site</w:t>
      </w:r>
      <w:r w:rsidRPr="005F73B5">
        <w:rPr>
          <w:szCs w:val="20"/>
        </w:rPr>
        <w:t xml:space="preserve">’s </w:t>
      </w:r>
      <w:r w:rsidRPr="005F73B5">
        <w:rPr>
          <w:color w:val="000000"/>
          <w:szCs w:val="20"/>
        </w:rPr>
        <w:t>proprietary information, records and information concerning its clients.</w:t>
      </w:r>
    </w:p>
    <w:p w:rsidR="00A40884" w:rsidRDefault="00A40884" w:rsidP="00A40884">
      <w:pPr>
        <w:autoSpaceDE w:val="0"/>
        <w:autoSpaceDN w:val="0"/>
        <w:adjustRightInd w:val="0"/>
        <w:ind w:left="1800" w:hanging="360"/>
        <w:jc w:val="both"/>
        <w:rPr>
          <w:color w:val="000000"/>
          <w:szCs w:val="20"/>
        </w:rPr>
      </w:pPr>
    </w:p>
    <w:p w:rsidR="00A40884" w:rsidRPr="005F73B5" w:rsidRDefault="00A40884" w:rsidP="00A40884">
      <w:pPr>
        <w:autoSpaceDE w:val="0"/>
        <w:autoSpaceDN w:val="0"/>
        <w:adjustRightInd w:val="0"/>
        <w:ind w:left="1800" w:hanging="360"/>
        <w:jc w:val="both"/>
        <w:rPr>
          <w:color w:val="000000"/>
          <w:szCs w:val="20"/>
        </w:rPr>
      </w:pPr>
    </w:p>
    <w:p w:rsidR="00A40884" w:rsidRPr="005F73B5" w:rsidRDefault="00A40884" w:rsidP="00A40884">
      <w:pPr>
        <w:autoSpaceDE w:val="0"/>
        <w:autoSpaceDN w:val="0"/>
        <w:adjustRightInd w:val="0"/>
        <w:ind w:left="-360" w:hanging="360"/>
        <w:jc w:val="both"/>
        <w:rPr>
          <w:b/>
          <w:bCs/>
          <w:color w:val="000000"/>
          <w:szCs w:val="20"/>
        </w:rPr>
      </w:pPr>
      <w:r w:rsidRPr="005F73B5">
        <w:rPr>
          <w:b/>
          <w:bCs/>
          <w:color w:val="000000"/>
          <w:szCs w:val="20"/>
        </w:rPr>
        <w:t xml:space="preserve">II. </w:t>
      </w:r>
      <w:r w:rsidRPr="005F73B5">
        <w:rPr>
          <w:b/>
          <w:bCs/>
          <w:color w:val="000000"/>
          <w:szCs w:val="20"/>
        </w:rPr>
        <w:tab/>
      </w:r>
      <w:r w:rsidRPr="005F73B5">
        <w:rPr>
          <w:b/>
          <w:bCs/>
          <w:iCs/>
          <w:color w:val="000000"/>
          <w:szCs w:val="20"/>
        </w:rPr>
        <w:t>S</w:t>
      </w:r>
      <w:r w:rsidRPr="005F73B5">
        <w:rPr>
          <w:b/>
          <w:bCs/>
          <w:color w:val="000000"/>
          <w:szCs w:val="20"/>
        </w:rPr>
        <w:t xml:space="preserve">tructure and Support of Service-Learning </w:t>
      </w:r>
      <w:r>
        <w:rPr>
          <w:b/>
          <w:bCs/>
          <w:color w:val="000000"/>
          <w:szCs w:val="20"/>
        </w:rPr>
        <w:t>Student(s)</w:t>
      </w:r>
    </w:p>
    <w:p w:rsidR="00A40884" w:rsidRPr="005F73B5" w:rsidRDefault="00A40884" w:rsidP="00A40884">
      <w:pPr>
        <w:autoSpaceDE w:val="0"/>
        <w:autoSpaceDN w:val="0"/>
        <w:adjustRightInd w:val="0"/>
        <w:jc w:val="both"/>
        <w:rPr>
          <w:b/>
          <w:bCs/>
          <w:color w:val="000000"/>
          <w:szCs w:val="20"/>
        </w:rPr>
      </w:pPr>
    </w:p>
    <w:p w:rsidR="00A40884" w:rsidRPr="003D3CD0" w:rsidRDefault="00A40884" w:rsidP="00A40884">
      <w:pPr>
        <w:widowControl/>
        <w:numPr>
          <w:ilvl w:val="0"/>
          <w:numId w:val="18"/>
        </w:numPr>
        <w:autoSpaceDE w:val="0"/>
        <w:autoSpaceDN w:val="0"/>
        <w:adjustRightInd w:val="0"/>
        <w:jc w:val="both"/>
        <w:rPr>
          <w:color w:val="000000"/>
          <w:szCs w:val="20"/>
        </w:rPr>
      </w:pPr>
      <w:r w:rsidRPr="003D3CD0">
        <w:rPr>
          <w:b/>
          <w:color w:val="000000"/>
          <w:szCs w:val="20"/>
        </w:rPr>
        <w:t>Site Supervision.</w:t>
      </w:r>
      <w:r w:rsidRPr="003D3CD0">
        <w:rPr>
          <w:color w:val="000000"/>
          <w:szCs w:val="20"/>
        </w:rPr>
        <w:t xml:space="preserve">  Prior to the start of the learning activity, the</w:t>
      </w:r>
      <w:r w:rsidRPr="003D3CD0">
        <w:rPr>
          <w:szCs w:val="20"/>
        </w:rPr>
        <w:t xml:space="preserve"> Learning Activity Site will</w:t>
      </w:r>
      <w:r w:rsidRPr="003D3CD0">
        <w:rPr>
          <w:color w:val="3366FF"/>
          <w:szCs w:val="20"/>
        </w:rPr>
        <w:t xml:space="preserve"> </w:t>
      </w:r>
      <w:r w:rsidRPr="003D3CD0">
        <w:rPr>
          <w:szCs w:val="20"/>
        </w:rPr>
        <w:t xml:space="preserve">inform the student(s) who will be responsible for their supervision and safety while on site.  The supervisor will meet with the student(s) as necessary to facilitate the student(s) learning experience and professional development, provide support and review progress on assignments and activities.  The supervisor will communicate as necessary </w:t>
      </w:r>
      <w:r>
        <w:rPr>
          <w:szCs w:val="20"/>
        </w:rPr>
        <w:t>during the</w:t>
      </w:r>
      <w:r w:rsidRPr="003D3CD0">
        <w:rPr>
          <w:szCs w:val="20"/>
        </w:rPr>
        <w:t xml:space="preserve"> semester with the University staff or faculty member who assigned the learning activity.  </w:t>
      </w:r>
    </w:p>
    <w:p w:rsidR="00A40884" w:rsidRPr="003D3CD0" w:rsidRDefault="00A40884" w:rsidP="00A40884">
      <w:pPr>
        <w:autoSpaceDE w:val="0"/>
        <w:autoSpaceDN w:val="0"/>
        <w:adjustRightInd w:val="0"/>
        <w:ind w:left="720"/>
        <w:jc w:val="both"/>
        <w:rPr>
          <w:color w:val="000000"/>
          <w:szCs w:val="20"/>
        </w:rPr>
      </w:pPr>
    </w:p>
    <w:p w:rsidR="00A40884" w:rsidRPr="005F73B5" w:rsidRDefault="00A40884" w:rsidP="00A40884">
      <w:pPr>
        <w:widowControl/>
        <w:numPr>
          <w:ilvl w:val="0"/>
          <w:numId w:val="18"/>
        </w:numPr>
        <w:autoSpaceDE w:val="0"/>
        <w:autoSpaceDN w:val="0"/>
        <w:adjustRightInd w:val="0"/>
        <w:jc w:val="both"/>
        <w:rPr>
          <w:color w:val="000000"/>
          <w:szCs w:val="20"/>
        </w:rPr>
      </w:pPr>
      <w:r w:rsidRPr="00FE4344">
        <w:rPr>
          <w:b/>
          <w:szCs w:val="20"/>
        </w:rPr>
        <w:t>Training and Orientation.</w:t>
      </w:r>
      <w:r w:rsidRPr="005F73B5">
        <w:rPr>
          <w:szCs w:val="20"/>
        </w:rPr>
        <w:t xml:space="preserve">  The </w:t>
      </w:r>
      <w:r>
        <w:rPr>
          <w:szCs w:val="20"/>
        </w:rPr>
        <w:t>Learning Activity Site</w:t>
      </w:r>
      <w:r w:rsidRPr="005F73B5">
        <w:rPr>
          <w:szCs w:val="20"/>
        </w:rPr>
        <w:t xml:space="preserve"> will provide </w:t>
      </w:r>
      <w:r>
        <w:rPr>
          <w:szCs w:val="20"/>
        </w:rPr>
        <w:t>student(s)</w:t>
      </w:r>
      <w:r w:rsidRPr="005F73B5">
        <w:rPr>
          <w:szCs w:val="20"/>
        </w:rPr>
        <w:t xml:space="preserve"> with</w:t>
      </w:r>
      <w:r>
        <w:rPr>
          <w:szCs w:val="20"/>
        </w:rPr>
        <w:t xml:space="preserve"> a general orientation and any</w:t>
      </w:r>
      <w:r w:rsidRPr="005F73B5">
        <w:rPr>
          <w:szCs w:val="20"/>
        </w:rPr>
        <w:t xml:space="preserve"> specific training needed prior to their working with clients or providing service. </w:t>
      </w:r>
    </w:p>
    <w:p w:rsidR="00A40884" w:rsidRPr="005F73B5" w:rsidRDefault="00A40884" w:rsidP="00A40884">
      <w:pPr>
        <w:jc w:val="both"/>
        <w:rPr>
          <w:color w:val="000000"/>
          <w:szCs w:val="20"/>
        </w:rPr>
      </w:pPr>
    </w:p>
    <w:p w:rsidR="00A40884" w:rsidRPr="005F73B5" w:rsidRDefault="00A40884" w:rsidP="00A40884">
      <w:pPr>
        <w:widowControl/>
        <w:numPr>
          <w:ilvl w:val="0"/>
          <w:numId w:val="18"/>
        </w:numPr>
        <w:autoSpaceDE w:val="0"/>
        <w:autoSpaceDN w:val="0"/>
        <w:adjustRightInd w:val="0"/>
        <w:jc w:val="both"/>
        <w:rPr>
          <w:color w:val="000000"/>
          <w:szCs w:val="20"/>
        </w:rPr>
      </w:pPr>
      <w:r w:rsidRPr="00FE4344">
        <w:rPr>
          <w:b/>
          <w:color w:val="000000"/>
          <w:szCs w:val="20"/>
        </w:rPr>
        <w:t>Work Space.</w:t>
      </w:r>
      <w:r w:rsidRPr="005F73B5">
        <w:rPr>
          <w:color w:val="000000"/>
          <w:szCs w:val="20"/>
        </w:rPr>
        <w:t xml:space="preserve">  </w:t>
      </w:r>
      <w:r>
        <w:rPr>
          <w:color w:val="000000"/>
          <w:szCs w:val="20"/>
        </w:rPr>
        <w:t>Student(s)</w:t>
      </w:r>
      <w:r w:rsidRPr="005F73B5">
        <w:rPr>
          <w:color w:val="000000"/>
          <w:szCs w:val="20"/>
        </w:rPr>
        <w:t xml:space="preserve"> will have an appropriate space at the </w:t>
      </w:r>
      <w:r>
        <w:rPr>
          <w:color w:val="000000"/>
          <w:szCs w:val="20"/>
        </w:rPr>
        <w:t>Learning Activity Site</w:t>
      </w:r>
      <w:r w:rsidRPr="005F73B5">
        <w:rPr>
          <w:color w:val="000000"/>
          <w:szCs w:val="20"/>
        </w:rPr>
        <w:t xml:space="preserve"> </w:t>
      </w:r>
      <w:proofErr w:type="spellStart"/>
      <w:r w:rsidRPr="005F73B5">
        <w:rPr>
          <w:color w:val="000000"/>
          <w:szCs w:val="20"/>
        </w:rPr>
        <w:t>site</w:t>
      </w:r>
      <w:proofErr w:type="spellEnd"/>
      <w:r w:rsidRPr="005F73B5">
        <w:rPr>
          <w:color w:val="000000"/>
          <w:szCs w:val="20"/>
        </w:rPr>
        <w:t xml:space="preserve"> in which to conduct their assigned work.  The </w:t>
      </w:r>
      <w:r>
        <w:rPr>
          <w:szCs w:val="20"/>
        </w:rPr>
        <w:t>Learning Activity Site</w:t>
      </w:r>
      <w:r w:rsidRPr="005F73B5">
        <w:rPr>
          <w:szCs w:val="20"/>
        </w:rPr>
        <w:t xml:space="preserve"> </w:t>
      </w:r>
      <w:r w:rsidRPr="005F73B5">
        <w:rPr>
          <w:color w:val="000000"/>
          <w:szCs w:val="20"/>
        </w:rPr>
        <w:t xml:space="preserve">will provide access and training for any and all equipment necessary for </w:t>
      </w:r>
      <w:r>
        <w:rPr>
          <w:color w:val="000000"/>
          <w:szCs w:val="20"/>
        </w:rPr>
        <w:t>student(s)</w:t>
      </w:r>
      <w:r w:rsidRPr="005F73B5">
        <w:rPr>
          <w:color w:val="000000"/>
          <w:szCs w:val="20"/>
        </w:rPr>
        <w:t xml:space="preserve"> to fulfill their service role.</w:t>
      </w:r>
    </w:p>
    <w:p w:rsidR="00A40884" w:rsidRPr="005F73B5" w:rsidRDefault="00A40884" w:rsidP="00A40884">
      <w:pPr>
        <w:jc w:val="both"/>
        <w:rPr>
          <w:color w:val="000000"/>
          <w:szCs w:val="20"/>
        </w:rPr>
      </w:pPr>
    </w:p>
    <w:p w:rsidR="00A40884" w:rsidRPr="005F73B5" w:rsidRDefault="00A40884" w:rsidP="00A40884">
      <w:pPr>
        <w:widowControl/>
        <w:numPr>
          <w:ilvl w:val="0"/>
          <w:numId w:val="18"/>
        </w:numPr>
        <w:autoSpaceDE w:val="0"/>
        <w:autoSpaceDN w:val="0"/>
        <w:adjustRightInd w:val="0"/>
        <w:jc w:val="both"/>
        <w:rPr>
          <w:color w:val="000000"/>
          <w:szCs w:val="20"/>
        </w:rPr>
      </w:pPr>
      <w:r w:rsidRPr="00FE4344">
        <w:rPr>
          <w:b/>
          <w:color w:val="000000"/>
          <w:szCs w:val="20"/>
        </w:rPr>
        <w:t>Evaluation.</w:t>
      </w:r>
      <w:r w:rsidRPr="005F73B5">
        <w:rPr>
          <w:color w:val="000000"/>
          <w:szCs w:val="20"/>
        </w:rPr>
        <w:t xml:space="preserve">  The </w:t>
      </w:r>
      <w:r>
        <w:rPr>
          <w:szCs w:val="20"/>
        </w:rPr>
        <w:t>Learning Activity Site</w:t>
      </w:r>
      <w:r w:rsidRPr="005F73B5">
        <w:rPr>
          <w:color w:val="000000"/>
          <w:szCs w:val="20"/>
        </w:rPr>
        <w:t xml:space="preserve"> supervisor will fill out survey(s) regarding quality of service performance of the </w:t>
      </w:r>
      <w:r>
        <w:rPr>
          <w:color w:val="000000"/>
          <w:szCs w:val="20"/>
        </w:rPr>
        <w:t>student(s) if requested by the University or the student.</w:t>
      </w:r>
    </w:p>
    <w:p w:rsidR="00A40884" w:rsidRDefault="00A40884" w:rsidP="00A40884">
      <w:pPr>
        <w:rPr>
          <w:color w:val="000000"/>
          <w:szCs w:val="20"/>
        </w:rPr>
      </w:pPr>
    </w:p>
    <w:p w:rsidR="00A40884" w:rsidRDefault="00A40884" w:rsidP="00A40884">
      <w:pPr>
        <w:widowControl/>
        <w:numPr>
          <w:ilvl w:val="0"/>
          <w:numId w:val="18"/>
        </w:numPr>
        <w:autoSpaceDE w:val="0"/>
        <w:autoSpaceDN w:val="0"/>
        <w:adjustRightInd w:val="0"/>
        <w:rPr>
          <w:rFonts w:ascii="AGaramond-Regular" w:hAnsi="AGaramond-Regular" w:cs="AGaramond-Regular"/>
          <w:color w:val="000000"/>
          <w:szCs w:val="20"/>
        </w:rPr>
      </w:pPr>
      <w:r w:rsidRPr="006C6FF7">
        <w:rPr>
          <w:rFonts w:ascii="AGaramond-Regular" w:hAnsi="AGaramond-Regular" w:cs="AGaramond-Regular"/>
          <w:b/>
          <w:color w:val="000000"/>
          <w:szCs w:val="20"/>
        </w:rPr>
        <w:t xml:space="preserve">Payment </w:t>
      </w:r>
      <w:r>
        <w:rPr>
          <w:rFonts w:ascii="AGaramond-Regular" w:hAnsi="AGaramond-Regular" w:cs="AGaramond-Regular"/>
          <w:color w:val="000000"/>
          <w:szCs w:val="20"/>
        </w:rPr>
        <w:t>(</w:t>
      </w:r>
      <w:r w:rsidRPr="00B22930">
        <w:rPr>
          <w:rFonts w:ascii="AGaramond-Regular" w:hAnsi="AGaramond-Regular" w:cs="AGaramond-Regular"/>
          <w:i/>
          <w:color w:val="000000"/>
          <w:szCs w:val="20"/>
        </w:rPr>
        <w:t>If Applicable</w:t>
      </w:r>
      <w:r>
        <w:rPr>
          <w:rFonts w:ascii="AGaramond-Regular" w:hAnsi="AGaramond-Regular" w:cs="AGaramond-Regular"/>
          <w:i/>
          <w:color w:val="000000"/>
          <w:szCs w:val="20"/>
        </w:rPr>
        <w:t xml:space="preserve"> – For paid positions only</w:t>
      </w:r>
      <w:r>
        <w:rPr>
          <w:rFonts w:ascii="AGaramond-Regular" w:hAnsi="AGaramond-Regular" w:cs="AGaramond-Regular"/>
          <w:color w:val="000000"/>
          <w:szCs w:val="20"/>
        </w:rPr>
        <w:t>) – The LEARNING ACTIVITY SITE will pay student(s) according to applicable law including any required withholding and reporting whether payment is wage, stipend, or payment under a grant.  If required by law, the LEARNING ACTIVITY SITE shall consider student(s) employees and, as such, shall provide workers’ compensation insurance.</w:t>
      </w:r>
    </w:p>
    <w:p w:rsidR="00A40884" w:rsidRPr="005F73B5" w:rsidRDefault="00A40884" w:rsidP="00A40884">
      <w:pPr>
        <w:autoSpaceDE w:val="0"/>
        <w:autoSpaceDN w:val="0"/>
        <w:adjustRightInd w:val="0"/>
        <w:ind w:left="720"/>
        <w:jc w:val="both"/>
        <w:rPr>
          <w:color w:val="000000"/>
          <w:szCs w:val="20"/>
        </w:rPr>
      </w:pPr>
    </w:p>
    <w:p w:rsidR="00A40884" w:rsidRPr="005F73B5" w:rsidRDefault="00A40884" w:rsidP="00A40884">
      <w:pPr>
        <w:autoSpaceDE w:val="0"/>
        <w:autoSpaceDN w:val="0"/>
        <w:adjustRightInd w:val="0"/>
        <w:ind w:left="-360" w:hanging="360"/>
        <w:jc w:val="both"/>
        <w:rPr>
          <w:b/>
          <w:bCs/>
          <w:color w:val="000000"/>
          <w:szCs w:val="20"/>
        </w:rPr>
      </w:pPr>
      <w:r w:rsidRPr="005F73B5">
        <w:rPr>
          <w:b/>
          <w:bCs/>
          <w:color w:val="000000"/>
          <w:szCs w:val="20"/>
        </w:rPr>
        <w:t>I</w:t>
      </w:r>
      <w:r>
        <w:rPr>
          <w:b/>
          <w:bCs/>
          <w:color w:val="000000"/>
          <w:szCs w:val="20"/>
        </w:rPr>
        <w:t>II</w:t>
      </w:r>
      <w:r w:rsidRPr="005F73B5">
        <w:rPr>
          <w:b/>
          <w:bCs/>
          <w:color w:val="000000"/>
          <w:szCs w:val="20"/>
        </w:rPr>
        <w:t xml:space="preserve">. </w:t>
      </w:r>
      <w:r w:rsidRPr="005F73B5">
        <w:rPr>
          <w:b/>
          <w:bCs/>
          <w:color w:val="000000"/>
          <w:szCs w:val="20"/>
        </w:rPr>
        <w:tab/>
        <w:t>Length of Agreement Term</w:t>
      </w:r>
    </w:p>
    <w:p w:rsidR="00A40884" w:rsidRPr="005F73B5" w:rsidRDefault="00A40884" w:rsidP="00A40884">
      <w:pPr>
        <w:autoSpaceDE w:val="0"/>
        <w:autoSpaceDN w:val="0"/>
        <w:adjustRightInd w:val="0"/>
        <w:jc w:val="both"/>
        <w:rPr>
          <w:b/>
          <w:bCs/>
          <w:color w:val="000000"/>
          <w:szCs w:val="20"/>
        </w:rPr>
      </w:pPr>
    </w:p>
    <w:p w:rsidR="00A40884" w:rsidRDefault="00A40884" w:rsidP="00A40884">
      <w:pPr>
        <w:autoSpaceDE w:val="0"/>
        <w:autoSpaceDN w:val="0"/>
        <w:adjustRightInd w:val="0"/>
        <w:jc w:val="both"/>
        <w:rPr>
          <w:bCs/>
          <w:iCs/>
          <w:color w:val="000000"/>
          <w:szCs w:val="20"/>
        </w:rPr>
      </w:pPr>
      <w:r w:rsidRPr="00FE4344">
        <w:rPr>
          <w:bCs/>
          <w:iCs/>
          <w:color w:val="000000"/>
          <w:szCs w:val="20"/>
        </w:rPr>
        <w:t xml:space="preserve">This agreement shall become effective upon execution and shall continue until terminated by either party after giving the other party 30 days advance written notice of the intention to so terminate; provided further, however, that any such termination by </w:t>
      </w:r>
      <w:r>
        <w:rPr>
          <w:bCs/>
          <w:iCs/>
          <w:color w:val="000000"/>
          <w:szCs w:val="20"/>
        </w:rPr>
        <w:t>LEARNING ACTIVITY SITE</w:t>
      </w:r>
      <w:r w:rsidRPr="00FE4344">
        <w:rPr>
          <w:bCs/>
          <w:iCs/>
          <w:color w:val="000000"/>
          <w:szCs w:val="20"/>
        </w:rPr>
        <w:t xml:space="preserve"> shall not be effective against any STUDENT who at the date of mailing of said notice by </w:t>
      </w:r>
      <w:r>
        <w:rPr>
          <w:bCs/>
          <w:iCs/>
          <w:color w:val="000000"/>
          <w:szCs w:val="20"/>
        </w:rPr>
        <w:t>LEARNING ACTIVITY SITE</w:t>
      </w:r>
      <w:r w:rsidRPr="00FE4344">
        <w:rPr>
          <w:bCs/>
          <w:iCs/>
          <w:color w:val="000000"/>
          <w:szCs w:val="20"/>
        </w:rPr>
        <w:t xml:space="preserve"> was participating in said program until such STUDENT has completed the program as mutually ag</w:t>
      </w:r>
      <w:r>
        <w:rPr>
          <w:bCs/>
          <w:iCs/>
          <w:color w:val="000000"/>
          <w:szCs w:val="20"/>
        </w:rPr>
        <w:t>reed upon provided such student is performing satisfactorily.  If either party wishes to terminate due to non-performance or failure to meet expectations, the party requesting termination shall consult with the other party to seek resolution prior to termination.</w:t>
      </w:r>
    </w:p>
    <w:p w:rsidR="00A40884" w:rsidRDefault="00A40884" w:rsidP="00A40884">
      <w:pPr>
        <w:autoSpaceDE w:val="0"/>
        <w:autoSpaceDN w:val="0"/>
        <w:adjustRightInd w:val="0"/>
        <w:jc w:val="both"/>
        <w:rPr>
          <w:bCs/>
          <w:iCs/>
          <w:color w:val="000000"/>
          <w:szCs w:val="20"/>
        </w:rPr>
      </w:pPr>
    </w:p>
    <w:p w:rsidR="00A40884" w:rsidRDefault="00A40884" w:rsidP="00A40884">
      <w:pPr>
        <w:autoSpaceDE w:val="0"/>
        <w:autoSpaceDN w:val="0"/>
        <w:adjustRightInd w:val="0"/>
        <w:jc w:val="both"/>
        <w:rPr>
          <w:bCs/>
          <w:iCs/>
          <w:color w:val="000000"/>
          <w:szCs w:val="20"/>
        </w:rPr>
      </w:pPr>
      <w:r>
        <w:rPr>
          <w:bCs/>
          <w:iCs/>
          <w:color w:val="000000"/>
          <w:szCs w:val="20"/>
        </w:rPr>
        <w:t>It is the responsibility of all parties to review the agreement annually to ensure that the agreement terms are current.  Any changes to this agreement must be in writing via amendment and executed by all parties.</w:t>
      </w:r>
    </w:p>
    <w:p w:rsidR="00A40884" w:rsidRDefault="00A40884" w:rsidP="00A40884">
      <w:pPr>
        <w:autoSpaceDE w:val="0"/>
        <w:autoSpaceDN w:val="0"/>
        <w:adjustRightInd w:val="0"/>
        <w:jc w:val="both"/>
        <w:rPr>
          <w:bCs/>
          <w:iCs/>
          <w:color w:val="000000"/>
          <w:szCs w:val="20"/>
        </w:rPr>
      </w:pPr>
    </w:p>
    <w:p w:rsidR="00A40884" w:rsidRPr="001D188F" w:rsidRDefault="00A40884" w:rsidP="00A40884">
      <w:pPr>
        <w:rPr>
          <w:rFonts w:ascii="Times" w:hAnsi="Times"/>
          <w:b/>
          <w:szCs w:val="20"/>
        </w:rPr>
      </w:pPr>
      <w:r w:rsidRPr="001D188F">
        <w:rPr>
          <w:rFonts w:ascii="Times" w:hAnsi="Times"/>
          <w:b/>
          <w:i/>
          <w:szCs w:val="20"/>
        </w:rPr>
        <w:t>Notices</w:t>
      </w:r>
      <w:r w:rsidRPr="001D188F">
        <w:rPr>
          <w:rFonts w:ascii="Times" w:hAnsi="Times"/>
          <w:b/>
          <w:szCs w:val="20"/>
        </w:rPr>
        <w:tab/>
      </w:r>
      <w:r w:rsidRPr="001D188F">
        <w:rPr>
          <w:rFonts w:ascii="Times" w:hAnsi="Times"/>
          <w:b/>
          <w:szCs w:val="20"/>
        </w:rPr>
        <w:tab/>
      </w:r>
    </w:p>
    <w:p w:rsidR="00A40884" w:rsidRPr="001D188F" w:rsidRDefault="00A40884" w:rsidP="00A40884">
      <w:pPr>
        <w:pStyle w:val="SectionIndent"/>
        <w:ind w:left="0" w:right="0"/>
        <w:rPr>
          <w:rFonts w:ascii="Times" w:hAnsi="Times"/>
          <w:sz w:val="20"/>
        </w:rPr>
      </w:pPr>
      <w:r w:rsidRPr="001D188F">
        <w:rPr>
          <w:rFonts w:ascii="Times" w:hAnsi="Times"/>
          <w:sz w:val="20"/>
        </w:rPr>
        <w:t xml:space="preserve">All notices and correspondence herein provided to be given, or which may be given by either party to the other, shall be </w:t>
      </w:r>
      <w:r>
        <w:rPr>
          <w:rFonts w:ascii="Times" w:hAnsi="Times"/>
          <w:sz w:val="20"/>
        </w:rPr>
        <w:t>sent to the following</w:t>
      </w:r>
      <w:r w:rsidRPr="001D188F">
        <w:rPr>
          <w:rFonts w:ascii="Times" w:hAnsi="Times"/>
          <w:sz w:val="20"/>
        </w:rPr>
        <w:t>:</w:t>
      </w:r>
    </w:p>
    <w:p w:rsidR="00A40884" w:rsidRDefault="00A40884" w:rsidP="00A40884">
      <w:pPr>
        <w:rPr>
          <w:rFonts w:ascii="Times" w:hAnsi="Times"/>
          <w:sz w:val="18"/>
        </w:rPr>
      </w:pPr>
    </w:p>
    <w:p w:rsidR="00A40884" w:rsidRDefault="00A40884" w:rsidP="00A40884">
      <w:pPr>
        <w:rPr>
          <w:rFonts w:ascii="Times" w:hAnsi="Times"/>
          <w:sz w:val="18"/>
          <w:u w:val="single"/>
        </w:rPr>
      </w:pPr>
      <w:r>
        <w:rPr>
          <w:rFonts w:ascii="Times" w:hAnsi="Times"/>
          <w:sz w:val="18"/>
        </w:rPr>
        <w:tab/>
      </w:r>
      <w:r>
        <w:rPr>
          <w:rFonts w:ascii="Times" w:hAnsi="Times"/>
          <w:sz w:val="18"/>
        </w:rPr>
        <w:tab/>
        <w:t>To the Learning Activity Site:  Agency Name</w:t>
      </w:r>
      <w:r>
        <w:rPr>
          <w:rFonts w:ascii="Times" w:hAnsi="Times"/>
          <w:sz w:val="18"/>
        </w:rPr>
        <w:tab/>
      </w:r>
      <w:r>
        <w:rPr>
          <w:rFonts w:ascii="Times" w:hAnsi="Times"/>
          <w:sz w:val="18"/>
          <w:u w:val="single"/>
        </w:rPr>
        <w:tab/>
      </w:r>
      <w:r>
        <w:rPr>
          <w:rFonts w:ascii="Times" w:hAnsi="Times"/>
          <w:sz w:val="18"/>
          <w:u w:val="single"/>
        </w:rPr>
        <w:tab/>
      </w:r>
      <w:r>
        <w:rPr>
          <w:rFonts w:ascii="Times" w:hAnsi="Times"/>
          <w:sz w:val="18"/>
          <w:u w:val="single"/>
        </w:rPr>
        <w:tab/>
      </w:r>
      <w:r>
        <w:rPr>
          <w:rFonts w:ascii="Times" w:hAnsi="Times"/>
          <w:sz w:val="18"/>
          <w:u w:val="single"/>
        </w:rPr>
        <w:tab/>
      </w:r>
      <w:r>
        <w:rPr>
          <w:rFonts w:ascii="Times" w:hAnsi="Times"/>
          <w:sz w:val="18"/>
          <w:u w:val="single"/>
        </w:rPr>
        <w:tab/>
      </w:r>
    </w:p>
    <w:p w:rsidR="00A40884" w:rsidRDefault="00A40884" w:rsidP="00A40884">
      <w:pPr>
        <w:rPr>
          <w:rFonts w:ascii="Times" w:hAnsi="Times"/>
          <w:sz w:val="18"/>
          <w:u w:val="single"/>
        </w:rPr>
      </w:pP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rPr>
        <w:tab/>
        <w:t xml:space="preserve">   Street Address</w:t>
      </w:r>
      <w:r>
        <w:rPr>
          <w:rFonts w:ascii="Times" w:hAnsi="Times"/>
          <w:sz w:val="18"/>
        </w:rPr>
        <w:tab/>
      </w:r>
      <w:r>
        <w:rPr>
          <w:rFonts w:ascii="Times" w:hAnsi="Times"/>
          <w:sz w:val="18"/>
          <w:u w:val="single"/>
        </w:rPr>
        <w:tab/>
      </w:r>
      <w:r>
        <w:rPr>
          <w:rFonts w:ascii="Times" w:hAnsi="Times"/>
          <w:sz w:val="18"/>
          <w:u w:val="single"/>
        </w:rPr>
        <w:tab/>
      </w:r>
      <w:r>
        <w:rPr>
          <w:rFonts w:ascii="Times" w:hAnsi="Times"/>
          <w:sz w:val="18"/>
          <w:u w:val="single"/>
        </w:rPr>
        <w:tab/>
      </w:r>
      <w:r>
        <w:rPr>
          <w:rFonts w:ascii="Times" w:hAnsi="Times"/>
          <w:sz w:val="18"/>
          <w:u w:val="single"/>
        </w:rPr>
        <w:tab/>
      </w:r>
      <w:r>
        <w:rPr>
          <w:rFonts w:ascii="Times" w:hAnsi="Times"/>
          <w:sz w:val="18"/>
          <w:u w:val="single"/>
        </w:rPr>
        <w:tab/>
      </w:r>
    </w:p>
    <w:p w:rsidR="00A40884" w:rsidRDefault="00A40884" w:rsidP="00A40884">
      <w:pPr>
        <w:rPr>
          <w:rFonts w:ascii="Times" w:hAnsi="Times"/>
          <w:sz w:val="18"/>
          <w:u w:val="single"/>
        </w:rPr>
      </w:pP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rPr>
        <w:tab/>
        <w:t xml:space="preserve">   City State Zip </w:t>
      </w:r>
      <w:r>
        <w:rPr>
          <w:rFonts w:ascii="Times" w:hAnsi="Times"/>
          <w:sz w:val="18"/>
          <w:u w:val="single"/>
        </w:rPr>
        <w:tab/>
      </w:r>
      <w:r>
        <w:rPr>
          <w:rFonts w:ascii="Times" w:hAnsi="Times"/>
          <w:sz w:val="18"/>
          <w:u w:val="single"/>
        </w:rPr>
        <w:tab/>
      </w:r>
      <w:r>
        <w:rPr>
          <w:rFonts w:ascii="Times" w:hAnsi="Times"/>
          <w:sz w:val="18"/>
          <w:u w:val="single"/>
        </w:rPr>
        <w:tab/>
      </w:r>
      <w:r>
        <w:rPr>
          <w:rFonts w:ascii="Times" w:hAnsi="Times"/>
          <w:sz w:val="18"/>
          <w:u w:val="single"/>
        </w:rPr>
        <w:tab/>
      </w:r>
      <w:r>
        <w:rPr>
          <w:rFonts w:ascii="Times" w:hAnsi="Times"/>
          <w:sz w:val="18"/>
          <w:u w:val="single"/>
        </w:rPr>
        <w:tab/>
      </w:r>
      <w:r>
        <w:rPr>
          <w:rFonts w:ascii="Times" w:hAnsi="Times"/>
          <w:sz w:val="18"/>
          <w:u w:val="single"/>
        </w:rPr>
        <w:tab/>
      </w:r>
    </w:p>
    <w:p w:rsidR="00A40884" w:rsidRDefault="00A40884" w:rsidP="00A40884">
      <w:pPr>
        <w:rPr>
          <w:rFonts w:ascii="Times" w:hAnsi="Times"/>
          <w:sz w:val="18"/>
          <w:u w:val="single"/>
        </w:rPr>
      </w:pP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u w:val="single"/>
        </w:rPr>
        <w:t>Attention</w:t>
      </w:r>
      <w:r>
        <w:rPr>
          <w:rFonts w:ascii="Times" w:hAnsi="Times"/>
          <w:sz w:val="18"/>
        </w:rPr>
        <w:tab/>
      </w:r>
      <w:r>
        <w:rPr>
          <w:rFonts w:ascii="Times" w:hAnsi="Times"/>
          <w:sz w:val="18"/>
          <w:u w:val="single"/>
        </w:rPr>
        <w:tab/>
      </w:r>
      <w:r>
        <w:rPr>
          <w:rFonts w:ascii="Times" w:hAnsi="Times"/>
          <w:sz w:val="18"/>
          <w:u w:val="single"/>
        </w:rPr>
        <w:tab/>
      </w:r>
      <w:r>
        <w:rPr>
          <w:rFonts w:ascii="Times" w:hAnsi="Times"/>
          <w:sz w:val="18"/>
          <w:u w:val="single"/>
        </w:rPr>
        <w:tab/>
      </w:r>
      <w:r>
        <w:rPr>
          <w:rFonts w:ascii="Times" w:hAnsi="Times"/>
          <w:sz w:val="18"/>
          <w:u w:val="single"/>
        </w:rPr>
        <w:tab/>
      </w:r>
      <w:r>
        <w:rPr>
          <w:rFonts w:ascii="Times" w:hAnsi="Times"/>
          <w:sz w:val="18"/>
          <w:u w:val="single"/>
        </w:rPr>
        <w:tab/>
      </w:r>
      <w:r>
        <w:rPr>
          <w:rFonts w:ascii="Times" w:hAnsi="Times"/>
          <w:sz w:val="18"/>
          <w:u w:val="single"/>
        </w:rPr>
        <w:tab/>
      </w:r>
    </w:p>
    <w:p w:rsidR="00A40884" w:rsidRDefault="00A40884" w:rsidP="00A40884">
      <w:pPr>
        <w:rPr>
          <w:rFonts w:ascii="Times" w:hAnsi="Times"/>
          <w:sz w:val="18"/>
          <w:u w:val="single"/>
        </w:rPr>
      </w:pPr>
    </w:p>
    <w:p w:rsidR="00A40884" w:rsidRDefault="00A40884" w:rsidP="00A40884">
      <w:pPr>
        <w:rPr>
          <w:rFonts w:ascii="Times" w:hAnsi="Times"/>
          <w:b/>
          <w:u w:val="single"/>
        </w:rPr>
      </w:pPr>
    </w:p>
    <w:p w:rsidR="00A40884" w:rsidRDefault="00A40884" w:rsidP="00A40884">
      <w:pPr>
        <w:ind w:left="720" w:firstLine="720"/>
        <w:rPr>
          <w:rFonts w:ascii="Times" w:hAnsi="Times"/>
          <w:sz w:val="18"/>
        </w:rPr>
      </w:pPr>
      <w:r w:rsidRPr="00C77453">
        <w:rPr>
          <w:rFonts w:ascii="Times" w:hAnsi="Times"/>
          <w:sz w:val="18"/>
        </w:rPr>
        <w:t xml:space="preserve">To </w:t>
      </w:r>
      <w:proofErr w:type="gramStart"/>
      <w:r w:rsidRPr="00C77453">
        <w:rPr>
          <w:rFonts w:ascii="Times" w:hAnsi="Times"/>
          <w:sz w:val="18"/>
        </w:rPr>
        <w:t>SDSU :</w:t>
      </w:r>
      <w:proofErr w:type="gramEnd"/>
      <w:r>
        <w:rPr>
          <w:rFonts w:ascii="Times" w:hAnsi="Times"/>
          <w:sz w:val="18"/>
        </w:rPr>
        <w:tab/>
      </w:r>
      <w:r>
        <w:rPr>
          <w:rFonts w:ascii="Times" w:hAnsi="Times"/>
          <w:sz w:val="18"/>
        </w:rPr>
        <w:tab/>
      </w:r>
      <w:r>
        <w:rPr>
          <w:rFonts w:ascii="Times" w:hAnsi="Times"/>
          <w:sz w:val="18"/>
        </w:rPr>
        <w:tab/>
        <w:t>San Diego State University</w:t>
      </w:r>
    </w:p>
    <w:p w:rsidR="00A40884" w:rsidRDefault="00A40884" w:rsidP="00A40884">
      <w:pPr>
        <w:ind w:left="3600" w:firstLine="720"/>
        <w:rPr>
          <w:rFonts w:ascii="Times" w:hAnsi="Times"/>
          <w:sz w:val="18"/>
        </w:rPr>
      </w:pPr>
      <w:r>
        <w:rPr>
          <w:rFonts w:ascii="Times" w:hAnsi="Times"/>
          <w:sz w:val="18"/>
        </w:rPr>
        <w:t>5500 Campanile Dr.</w:t>
      </w:r>
    </w:p>
    <w:p w:rsidR="00A40884" w:rsidRDefault="00A40884" w:rsidP="00A40884">
      <w:pPr>
        <w:ind w:left="3600" w:firstLine="720"/>
        <w:rPr>
          <w:rFonts w:ascii="Times" w:hAnsi="Times"/>
          <w:sz w:val="18"/>
        </w:rPr>
      </w:pPr>
      <w:r>
        <w:rPr>
          <w:rFonts w:ascii="Times" w:hAnsi="Times"/>
          <w:sz w:val="18"/>
        </w:rPr>
        <w:t xml:space="preserve">San </w:t>
      </w:r>
      <w:proofErr w:type="gramStart"/>
      <w:r>
        <w:rPr>
          <w:rFonts w:ascii="Times" w:hAnsi="Times"/>
          <w:sz w:val="18"/>
        </w:rPr>
        <w:t>Diego  CA</w:t>
      </w:r>
      <w:proofErr w:type="gramEnd"/>
      <w:r>
        <w:rPr>
          <w:rFonts w:ascii="Times" w:hAnsi="Times"/>
          <w:sz w:val="18"/>
        </w:rPr>
        <w:t xml:space="preserve">  92182-1616</w:t>
      </w:r>
      <w:r>
        <w:rPr>
          <w:rFonts w:ascii="Times" w:hAnsi="Times"/>
          <w:sz w:val="18"/>
        </w:rPr>
        <w:tab/>
      </w:r>
      <w:r>
        <w:rPr>
          <w:rFonts w:ascii="Times" w:hAnsi="Times"/>
          <w:sz w:val="18"/>
        </w:rPr>
        <w:tab/>
      </w:r>
      <w:r>
        <w:rPr>
          <w:rFonts w:ascii="Times" w:hAnsi="Times"/>
          <w:sz w:val="18"/>
        </w:rPr>
        <w:tab/>
      </w:r>
    </w:p>
    <w:p w:rsidR="00A40884" w:rsidRDefault="00A40884" w:rsidP="00A40884">
      <w:pPr>
        <w:ind w:left="3600"/>
        <w:rPr>
          <w:rFonts w:ascii="Times" w:hAnsi="Times"/>
          <w:sz w:val="18"/>
          <w:u w:val="single"/>
        </w:rPr>
      </w:pPr>
      <w:r>
        <w:rPr>
          <w:rFonts w:ascii="Times" w:hAnsi="Times"/>
          <w:sz w:val="18"/>
          <w:u w:val="single"/>
        </w:rPr>
        <w:t xml:space="preserve">Attention  </w:t>
      </w:r>
    </w:p>
    <w:p w:rsidR="00A40884" w:rsidRPr="00986D7F" w:rsidRDefault="00A40884" w:rsidP="00A40884">
      <w:pPr>
        <w:ind w:left="3600" w:firstLine="720"/>
        <w:rPr>
          <w:rFonts w:ascii="Times" w:hAnsi="Times"/>
          <w:sz w:val="18"/>
        </w:rPr>
      </w:pPr>
      <w:r w:rsidRPr="00986D7F">
        <w:rPr>
          <w:rFonts w:ascii="Times" w:hAnsi="Times"/>
          <w:sz w:val="18"/>
        </w:rPr>
        <w:t>SDSU Department Chair</w:t>
      </w:r>
    </w:p>
    <w:p w:rsidR="00A40884" w:rsidRPr="00A40884" w:rsidRDefault="00A40884" w:rsidP="00A40884">
      <w:pPr>
        <w:ind w:left="3600" w:firstLine="720"/>
        <w:rPr>
          <w:rFonts w:ascii="Times" w:hAnsi="Times"/>
          <w:sz w:val="18"/>
        </w:rPr>
      </w:pPr>
      <w:r w:rsidRPr="00C77453">
        <w:rPr>
          <w:rFonts w:ascii="Times" w:hAnsi="Times"/>
          <w:sz w:val="18"/>
        </w:rPr>
        <w:t>And</w:t>
      </w:r>
      <w:r>
        <w:rPr>
          <w:rFonts w:ascii="Times" w:hAnsi="Times"/>
          <w:sz w:val="18"/>
        </w:rPr>
        <w:t xml:space="preserve"> </w:t>
      </w:r>
      <w:r w:rsidRPr="00C77453">
        <w:rPr>
          <w:rFonts w:ascii="Times" w:hAnsi="Times"/>
          <w:sz w:val="18"/>
        </w:rPr>
        <w:t>Contract and Procurement Management AD116</w:t>
      </w:r>
      <w:r>
        <w:rPr>
          <w:color w:val="000000"/>
          <w:szCs w:val="20"/>
        </w:rPr>
        <w:t>The attached</w:t>
      </w:r>
    </w:p>
    <w:p w:rsidR="00A40884" w:rsidRDefault="00A40884" w:rsidP="00A40884">
      <w:pPr>
        <w:ind w:left="3600" w:firstLine="720"/>
        <w:rPr>
          <w:color w:val="000000"/>
          <w:szCs w:val="20"/>
        </w:rPr>
      </w:pPr>
    </w:p>
    <w:p w:rsidR="00A40884" w:rsidRPr="00A40884" w:rsidRDefault="00A40884" w:rsidP="00A40884">
      <w:pPr>
        <w:rPr>
          <w:bCs/>
          <w:iCs/>
          <w:color w:val="000000"/>
          <w:szCs w:val="20"/>
        </w:rPr>
      </w:pPr>
      <w:r w:rsidRPr="005F73B5">
        <w:rPr>
          <w:color w:val="000000"/>
          <w:szCs w:val="20"/>
        </w:rPr>
        <w:t>General Provisions, consisting of two pages, is incorporated by reference and made a part of this agreement.</w:t>
      </w:r>
    </w:p>
    <w:p w:rsidR="00A40884" w:rsidRPr="00FC5CD6" w:rsidRDefault="00A40884" w:rsidP="00A40884">
      <w:pPr>
        <w:autoSpaceDE w:val="0"/>
        <w:autoSpaceDN w:val="0"/>
        <w:adjustRightInd w:val="0"/>
        <w:rPr>
          <w:rFonts w:ascii="AGaramond-Regular" w:hAnsi="AGaramond-Regular" w:cs="AGaramond-Regular"/>
          <w:color w:val="000000"/>
          <w:szCs w:val="20"/>
        </w:rPr>
      </w:pPr>
    </w:p>
    <w:p w:rsidR="00A40884" w:rsidRDefault="00A40884" w:rsidP="00A40884">
      <w:pPr>
        <w:autoSpaceDE w:val="0"/>
        <w:autoSpaceDN w:val="0"/>
        <w:adjustRightInd w:val="0"/>
        <w:rPr>
          <w:rFonts w:ascii="AGaramond-Regular" w:hAnsi="AGaramond-Regular" w:cs="AGaramond-Regular"/>
          <w:color w:val="000000"/>
          <w:szCs w:val="20"/>
        </w:rPr>
      </w:pPr>
      <w:r w:rsidRPr="00FC5CD6">
        <w:rPr>
          <w:rFonts w:ascii="AGaramond-Regular" w:hAnsi="AGaramond-Regular" w:cs="AGaramond-Regular"/>
          <w:color w:val="000000"/>
          <w:szCs w:val="20"/>
        </w:rPr>
        <w:t>This document reflects my understanding of the relationship.</w:t>
      </w:r>
      <w:r>
        <w:rPr>
          <w:rFonts w:ascii="AGaramond-Regular" w:hAnsi="AGaramond-Regular" w:cs="AGaramond-Regular"/>
          <w:color w:val="000000"/>
          <w:szCs w:val="20"/>
        </w:rPr>
        <w:t xml:space="preserve">  </w:t>
      </w:r>
    </w:p>
    <w:p w:rsidR="00A40884" w:rsidRDefault="00A40884" w:rsidP="00A40884">
      <w:pPr>
        <w:autoSpaceDE w:val="0"/>
        <w:autoSpaceDN w:val="0"/>
        <w:adjustRightInd w:val="0"/>
        <w:rPr>
          <w:rFonts w:ascii="AGaramond-Regular" w:hAnsi="AGaramond-Regular" w:cs="AGaramond-Regular"/>
          <w:color w:val="000000"/>
          <w:szCs w:val="20"/>
        </w:rPr>
      </w:pPr>
    </w:p>
    <w:p w:rsidR="00A40884" w:rsidRPr="00FC5CD6" w:rsidRDefault="00A40884" w:rsidP="00A40884">
      <w:pPr>
        <w:autoSpaceDE w:val="0"/>
        <w:autoSpaceDN w:val="0"/>
        <w:adjustRightInd w:val="0"/>
        <w:rPr>
          <w:rFonts w:ascii="AGaramond-Regular" w:hAnsi="AGaramond-Regular" w:cs="AGaramond-Regular"/>
          <w:color w:val="000000"/>
          <w:szCs w:val="20"/>
        </w:rPr>
      </w:pPr>
    </w:p>
    <w:p w:rsidR="00A40884" w:rsidRPr="00A9132D" w:rsidRDefault="00A40884" w:rsidP="00A40884">
      <w:pPr>
        <w:ind w:left="180"/>
        <w:rPr>
          <w:b/>
        </w:rPr>
      </w:pPr>
      <w:r w:rsidRPr="00A9132D">
        <w:rPr>
          <w:b/>
          <w:color w:val="231F20"/>
          <w:szCs w:val="20"/>
        </w:rPr>
        <w:lastRenderedPageBreak/>
        <w:t>LEARNING ACTIVITY SITE</w:t>
      </w:r>
      <w:r w:rsidRPr="00A9132D">
        <w:rPr>
          <w:color w:val="231F20"/>
          <w:szCs w:val="20"/>
        </w:rPr>
        <w:tab/>
      </w:r>
      <w:r w:rsidRPr="00A9132D">
        <w:rPr>
          <w:color w:val="231F20"/>
          <w:szCs w:val="20"/>
        </w:rPr>
        <w:tab/>
      </w:r>
      <w:r w:rsidRPr="00A9132D">
        <w:rPr>
          <w:color w:val="231F20"/>
          <w:szCs w:val="20"/>
        </w:rPr>
        <w:tab/>
      </w:r>
      <w:r w:rsidRPr="00A9132D">
        <w:rPr>
          <w:color w:val="231F20"/>
          <w:szCs w:val="20"/>
        </w:rPr>
        <w:tab/>
      </w:r>
      <w:r w:rsidRPr="00A9132D">
        <w:rPr>
          <w:b/>
          <w:color w:val="000000"/>
          <w:szCs w:val="20"/>
        </w:rPr>
        <w:t>SAN DIEGO STATE UNIVERSITY</w:t>
      </w:r>
    </w:p>
    <w:p w:rsidR="00A40884" w:rsidRPr="00A9132D" w:rsidRDefault="00A40884" w:rsidP="00A40884">
      <w:pPr>
        <w:autoSpaceDE w:val="0"/>
        <w:autoSpaceDN w:val="0"/>
        <w:adjustRightInd w:val="0"/>
        <w:rPr>
          <w:color w:val="231F20"/>
          <w:szCs w:val="20"/>
        </w:rPr>
      </w:pPr>
      <w:r w:rsidRPr="00A9132D">
        <w:rPr>
          <w:color w:val="231F20"/>
          <w:szCs w:val="20"/>
        </w:rPr>
        <w:tab/>
      </w:r>
      <w:r w:rsidRPr="00A9132D">
        <w:rPr>
          <w:color w:val="231F20"/>
          <w:szCs w:val="20"/>
        </w:rPr>
        <w:tab/>
      </w:r>
      <w:r w:rsidRPr="00A9132D">
        <w:rPr>
          <w:color w:val="231F20"/>
          <w:szCs w:val="20"/>
        </w:rPr>
        <w:tab/>
      </w:r>
      <w:r w:rsidRPr="00A9132D">
        <w:rPr>
          <w:color w:val="231F20"/>
          <w:szCs w:val="20"/>
        </w:rPr>
        <w:tab/>
      </w:r>
      <w:r w:rsidRPr="00A9132D">
        <w:rPr>
          <w:color w:val="231F20"/>
          <w:szCs w:val="20"/>
        </w:rPr>
        <w:tab/>
      </w:r>
      <w:r w:rsidRPr="00A9132D">
        <w:rPr>
          <w:color w:val="231F20"/>
          <w:szCs w:val="20"/>
        </w:rPr>
        <w:tab/>
      </w:r>
      <w:r w:rsidRPr="00A9132D">
        <w:rPr>
          <w:color w:val="231F20"/>
          <w:szCs w:val="20"/>
        </w:rPr>
        <w:tab/>
        <w:t>5500 Campanile Dr.</w:t>
      </w:r>
    </w:p>
    <w:p w:rsidR="00A40884" w:rsidRPr="00A9132D" w:rsidRDefault="00A40884" w:rsidP="00A40884">
      <w:pPr>
        <w:autoSpaceDE w:val="0"/>
        <w:autoSpaceDN w:val="0"/>
        <w:adjustRightInd w:val="0"/>
        <w:rPr>
          <w:color w:val="231F20"/>
          <w:szCs w:val="20"/>
        </w:rPr>
      </w:pPr>
      <w:r>
        <w:rPr>
          <w:color w:val="231F20"/>
          <w:szCs w:val="20"/>
        </w:rPr>
        <w:t xml:space="preserve">    ________________________________</w:t>
      </w:r>
      <w:r w:rsidRPr="00A9132D">
        <w:rPr>
          <w:color w:val="231F20"/>
          <w:szCs w:val="20"/>
        </w:rPr>
        <w:tab/>
      </w:r>
      <w:r w:rsidRPr="00A9132D">
        <w:rPr>
          <w:color w:val="231F20"/>
          <w:szCs w:val="20"/>
        </w:rPr>
        <w:tab/>
      </w:r>
      <w:r w:rsidRPr="00A9132D">
        <w:rPr>
          <w:color w:val="231F20"/>
          <w:szCs w:val="20"/>
        </w:rPr>
        <w:tab/>
        <w:t xml:space="preserve">San </w:t>
      </w:r>
      <w:proofErr w:type="gramStart"/>
      <w:r w:rsidRPr="00A9132D">
        <w:rPr>
          <w:color w:val="231F20"/>
          <w:szCs w:val="20"/>
        </w:rPr>
        <w:t>Diego  CA</w:t>
      </w:r>
      <w:proofErr w:type="gramEnd"/>
      <w:r w:rsidRPr="00A9132D">
        <w:rPr>
          <w:color w:val="231F20"/>
          <w:szCs w:val="20"/>
        </w:rPr>
        <w:t xml:space="preserve">  92182</w:t>
      </w:r>
    </w:p>
    <w:p w:rsidR="00A40884" w:rsidRDefault="00A40884" w:rsidP="00A40884">
      <w:pPr>
        <w:ind w:firstLine="180"/>
      </w:pPr>
      <w:r>
        <w:t>Agency Name</w:t>
      </w:r>
    </w:p>
    <w:p w:rsidR="00A40884" w:rsidRPr="00A9132D" w:rsidRDefault="00A40884" w:rsidP="00A40884">
      <w:pPr>
        <w:ind w:firstLine="180"/>
      </w:pPr>
    </w:p>
    <w:p w:rsidR="00A40884" w:rsidRPr="00A9132D" w:rsidRDefault="00A40884" w:rsidP="00A40884">
      <w:pPr>
        <w:ind w:firstLine="180"/>
      </w:pPr>
      <w:r w:rsidRPr="00A9132D">
        <w:t>_________________________________</w:t>
      </w:r>
      <w:r w:rsidRPr="00A9132D">
        <w:tab/>
      </w:r>
      <w:r w:rsidRPr="00A9132D">
        <w:tab/>
      </w:r>
      <w:r w:rsidRPr="00A9132D">
        <w:tab/>
        <w:t>____________________________________</w:t>
      </w:r>
    </w:p>
    <w:p w:rsidR="00A40884" w:rsidRDefault="00A40884" w:rsidP="00A40884">
      <w:pPr>
        <w:ind w:left="180"/>
      </w:pPr>
      <w:r w:rsidRPr="00A9132D">
        <w:t xml:space="preserve">Authorized Signatory </w:t>
      </w:r>
      <w:r w:rsidRPr="00A9132D">
        <w:tab/>
      </w:r>
      <w:r w:rsidRPr="00A9132D">
        <w:tab/>
      </w:r>
      <w:r w:rsidRPr="00A9132D">
        <w:tab/>
      </w:r>
      <w:r w:rsidRPr="00A9132D">
        <w:tab/>
      </w:r>
      <w:r w:rsidRPr="00A9132D">
        <w:tab/>
      </w:r>
      <w:r>
        <w:t>Department Chair</w:t>
      </w:r>
    </w:p>
    <w:p w:rsidR="00A40884" w:rsidRPr="00A9132D" w:rsidRDefault="00A40884" w:rsidP="00A40884">
      <w:pPr>
        <w:ind w:left="180"/>
      </w:pPr>
    </w:p>
    <w:p w:rsidR="00A40884" w:rsidRPr="00A9132D" w:rsidRDefault="00A40884" w:rsidP="00A40884">
      <w:pPr>
        <w:ind w:left="180"/>
      </w:pPr>
      <w:r w:rsidRPr="00A9132D">
        <w:t>_________________________________</w:t>
      </w:r>
      <w:r w:rsidRPr="00A9132D">
        <w:tab/>
      </w:r>
      <w:r w:rsidRPr="00A9132D">
        <w:tab/>
      </w:r>
      <w:r w:rsidRPr="00A9132D">
        <w:tab/>
        <w:t>__________________________________</w:t>
      </w:r>
      <w:r w:rsidRPr="00A9132D">
        <w:softHyphen/>
      </w:r>
      <w:r w:rsidRPr="00A9132D">
        <w:softHyphen/>
        <w:t>__</w:t>
      </w:r>
    </w:p>
    <w:p w:rsidR="00A40884" w:rsidRPr="00A9132D" w:rsidRDefault="00A40884" w:rsidP="00A40884">
      <w:pPr>
        <w:ind w:left="180"/>
      </w:pPr>
      <w:r w:rsidRPr="00A9132D">
        <w:t>Print Name</w:t>
      </w:r>
      <w:r w:rsidRPr="00A9132D">
        <w:tab/>
      </w:r>
      <w:r w:rsidRPr="00A9132D">
        <w:tab/>
      </w:r>
      <w:r w:rsidRPr="00A9132D">
        <w:tab/>
      </w:r>
      <w:r w:rsidRPr="00A9132D">
        <w:tab/>
      </w:r>
      <w:r w:rsidRPr="00A9132D">
        <w:tab/>
      </w:r>
      <w:r w:rsidRPr="00A9132D">
        <w:tab/>
        <w:t>Print Name</w:t>
      </w:r>
    </w:p>
    <w:p w:rsidR="00A40884" w:rsidRPr="00A9132D" w:rsidRDefault="00A40884" w:rsidP="00A40884">
      <w:pPr>
        <w:rPr>
          <w:color w:val="808080"/>
        </w:rPr>
      </w:pPr>
    </w:p>
    <w:p w:rsidR="00A40884" w:rsidRPr="00A9132D" w:rsidRDefault="00A40884" w:rsidP="00A40884">
      <w:pPr>
        <w:ind w:left="180"/>
      </w:pPr>
      <w:r w:rsidRPr="00A9132D">
        <w:t>_________________________________</w:t>
      </w:r>
      <w:r w:rsidRPr="00A9132D">
        <w:tab/>
      </w:r>
      <w:r w:rsidRPr="00A9132D">
        <w:tab/>
      </w:r>
      <w:r w:rsidRPr="00A9132D">
        <w:tab/>
        <w:t>____________________________________</w:t>
      </w:r>
    </w:p>
    <w:p w:rsidR="00A40884" w:rsidRPr="00A9132D" w:rsidRDefault="00A40884" w:rsidP="00A40884">
      <w:pPr>
        <w:ind w:left="180"/>
      </w:pPr>
      <w:r w:rsidRPr="00A9132D">
        <w:t>Date</w:t>
      </w:r>
      <w:r w:rsidRPr="00A9132D">
        <w:tab/>
      </w:r>
      <w:r w:rsidRPr="00A9132D">
        <w:tab/>
      </w:r>
      <w:r w:rsidRPr="00A9132D">
        <w:tab/>
      </w:r>
      <w:r w:rsidRPr="00A9132D">
        <w:tab/>
      </w:r>
      <w:r w:rsidRPr="00A9132D">
        <w:tab/>
      </w:r>
      <w:r w:rsidRPr="00A9132D">
        <w:tab/>
      </w:r>
      <w:r w:rsidRPr="00A9132D">
        <w:tab/>
      </w:r>
      <w:proofErr w:type="spellStart"/>
      <w:r w:rsidRPr="00A9132D">
        <w:t>Date</w:t>
      </w:r>
      <w:proofErr w:type="spellEnd"/>
    </w:p>
    <w:p w:rsidR="00A40884" w:rsidRPr="00A9132D" w:rsidRDefault="00A40884" w:rsidP="00A40884">
      <w:pPr>
        <w:ind w:left="240"/>
        <w:rPr>
          <w:color w:val="231F20"/>
          <w:szCs w:val="20"/>
        </w:rPr>
      </w:pPr>
    </w:p>
    <w:p w:rsidR="00A40884" w:rsidRPr="00A9132D" w:rsidRDefault="00A40884" w:rsidP="00A40884">
      <w:pPr>
        <w:autoSpaceDE w:val="0"/>
        <w:autoSpaceDN w:val="0"/>
        <w:adjustRightInd w:val="0"/>
        <w:rPr>
          <w:color w:val="231F20"/>
          <w:szCs w:val="20"/>
        </w:rPr>
      </w:pPr>
    </w:p>
    <w:p w:rsidR="00A40884" w:rsidRPr="00A9132D" w:rsidRDefault="00A40884" w:rsidP="00A40884">
      <w:pPr>
        <w:ind w:firstLine="180"/>
      </w:pPr>
    </w:p>
    <w:p w:rsidR="00A40884" w:rsidRPr="00A9132D" w:rsidRDefault="00A40884" w:rsidP="00A40884">
      <w:pPr>
        <w:ind w:firstLine="180"/>
      </w:pPr>
      <w:r w:rsidRPr="00A9132D">
        <w:t>_________________________________</w:t>
      </w:r>
      <w:r w:rsidRPr="00A9132D">
        <w:tab/>
      </w:r>
      <w:r w:rsidRPr="00A9132D">
        <w:tab/>
      </w:r>
      <w:r w:rsidRPr="00A9132D">
        <w:tab/>
        <w:t>____________________________________</w:t>
      </w:r>
    </w:p>
    <w:p w:rsidR="00A40884" w:rsidRPr="00A9132D" w:rsidRDefault="00A40884" w:rsidP="00A40884">
      <w:pPr>
        <w:ind w:left="180"/>
      </w:pPr>
      <w:r w:rsidRPr="00A9132D">
        <w:t>S</w:t>
      </w:r>
      <w:r>
        <w:t>treet Address</w:t>
      </w:r>
      <w:r>
        <w:tab/>
      </w:r>
      <w:r>
        <w:tab/>
      </w:r>
      <w:r>
        <w:tab/>
      </w:r>
      <w:r>
        <w:tab/>
      </w:r>
      <w:r>
        <w:tab/>
      </w:r>
      <w:r>
        <w:tab/>
        <w:t>Associate Dean</w:t>
      </w:r>
    </w:p>
    <w:p w:rsidR="00A40884" w:rsidRPr="00A9132D" w:rsidRDefault="00A40884" w:rsidP="00A40884">
      <w:pPr>
        <w:ind w:left="180"/>
      </w:pPr>
    </w:p>
    <w:p w:rsidR="00A40884" w:rsidRPr="00A9132D" w:rsidRDefault="00A40884" w:rsidP="00A40884">
      <w:pPr>
        <w:ind w:firstLine="180"/>
      </w:pPr>
      <w:r w:rsidRPr="00A9132D">
        <w:t>_________________________________</w:t>
      </w:r>
      <w:r w:rsidRPr="00A9132D">
        <w:tab/>
      </w:r>
      <w:r w:rsidRPr="00A9132D">
        <w:tab/>
      </w:r>
      <w:r w:rsidRPr="00A9132D">
        <w:tab/>
        <w:t>__________________________________</w:t>
      </w:r>
      <w:r w:rsidRPr="00A9132D">
        <w:softHyphen/>
      </w:r>
      <w:r w:rsidRPr="00A9132D">
        <w:softHyphen/>
        <w:t>__</w:t>
      </w:r>
    </w:p>
    <w:p w:rsidR="00A40884" w:rsidRPr="00A9132D" w:rsidRDefault="00A40884" w:rsidP="00A40884">
      <w:pPr>
        <w:ind w:left="180"/>
      </w:pPr>
      <w:r w:rsidRPr="00A9132D">
        <w:t xml:space="preserve">City </w:t>
      </w:r>
      <w:r w:rsidRPr="00A9132D">
        <w:tab/>
      </w:r>
      <w:r w:rsidRPr="00A9132D">
        <w:tab/>
        <w:t xml:space="preserve">        State</w:t>
      </w:r>
      <w:r w:rsidRPr="00A9132D">
        <w:tab/>
        <w:t>Zip</w:t>
      </w:r>
      <w:r w:rsidRPr="00A9132D">
        <w:tab/>
      </w:r>
      <w:r w:rsidRPr="00A9132D">
        <w:tab/>
      </w:r>
      <w:r w:rsidRPr="00A9132D">
        <w:tab/>
        <w:t>Print Name</w:t>
      </w:r>
    </w:p>
    <w:p w:rsidR="00A40884" w:rsidRPr="00A9132D" w:rsidRDefault="00A40884" w:rsidP="00A40884">
      <w:pPr>
        <w:rPr>
          <w:color w:val="808080"/>
        </w:rPr>
      </w:pPr>
    </w:p>
    <w:p w:rsidR="00A40884" w:rsidRPr="00A9132D" w:rsidRDefault="00A40884" w:rsidP="00A40884">
      <w:pPr>
        <w:ind w:left="180"/>
      </w:pPr>
      <w:r w:rsidRPr="00A9132D">
        <w:t>_________________________________</w:t>
      </w:r>
      <w:r w:rsidRPr="00A9132D">
        <w:tab/>
      </w:r>
      <w:r w:rsidRPr="00A9132D">
        <w:tab/>
      </w:r>
      <w:r w:rsidRPr="00A9132D">
        <w:tab/>
        <w:t>____________________________________</w:t>
      </w:r>
    </w:p>
    <w:p w:rsidR="00A40884" w:rsidRPr="00A9132D" w:rsidRDefault="00A40884" w:rsidP="00A40884">
      <w:pPr>
        <w:ind w:left="180"/>
      </w:pPr>
      <w:r>
        <w:t>Email</w:t>
      </w:r>
      <w:r>
        <w:tab/>
      </w:r>
      <w:r w:rsidRPr="00A9132D">
        <w:tab/>
      </w:r>
      <w:r w:rsidRPr="00A9132D">
        <w:tab/>
        <w:t xml:space="preserve">           </w:t>
      </w:r>
      <w:r>
        <w:tab/>
      </w:r>
      <w:r w:rsidRPr="00A9132D">
        <w:tab/>
      </w:r>
      <w:r w:rsidRPr="00A9132D">
        <w:tab/>
      </w:r>
      <w:r w:rsidRPr="00A9132D">
        <w:tab/>
        <w:t>Date</w:t>
      </w:r>
    </w:p>
    <w:p w:rsidR="00A40884" w:rsidRPr="00A9132D" w:rsidRDefault="00A40884" w:rsidP="00A40884">
      <w:pPr>
        <w:rPr>
          <w:color w:val="231F20"/>
          <w:szCs w:val="20"/>
        </w:rPr>
      </w:pPr>
    </w:p>
    <w:p w:rsidR="00A40884" w:rsidRPr="00A9132D" w:rsidRDefault="00A40884" w:rsidP="00A40884">
      <w:pPr>
        <w:rPr>
          <w:color w:val="231F20"/>
          <w:szCs w:val="20"/>
        </w:rPr>
      </w:pPr>
      <w:r>
        <w:rPr>
          <w:color w:val="231F20"/>
          <w:szCs w:val="20"/>
        </w:rPr>
        <w:t xml:space="preserve">    _________________________________</w:t>
      </w:r>
    </w:p>
    <w:p w:rsidR="00A40884" w:rsidRPr="00A9132D" w:rsidRDefault="00A40884" w:rsidP="00A40884">
      <w:pPr>
        <w:rPr>
          <w:color w:val="231F20"/>
          <w:szCs w:val="20"/>
        </w:rPr>
      </w:pPr>
      <w:r>
        <w:rPr>
          <w:color w:val="231F20"/>
          <w:szCs w:val="20"/>
        </w:rPr>
        <w:t xml:space="preserve">    Phone</w:t>
      </w:r>
    </w:p>
    <w:p w:rsidR="00A40884" w:rsidRPr="00A9132D" w:rsidRDefault="00A40884" w:rsidP="00A40884">
      <w:pPr>
        <w:ind w:firstLine="180"/>
      </w:pPr>
      <w:r w:rsidRPr="00A9132D">
        <w:tab/>
      </w:r>
      <w:r w:rsidRPr="00A9132D">
        <w:tab/>
      </w:r>
      <w:r w:rsidRPr="00A9132D">
        <w:tab/>
      </w:r>
      <w:r w:rsidRPr="00A9132D">
        <w:tab/>
      </w:r>
      <w:r w:rsidRPr="00A9132D">
        <w:tab/>
      </w:r>
      <w:r w:rsidRPr="00A9132D">
        <w:tab/>
      </w:r>
      <w:r w:rsidRPr="00A9132D">
        <w:tab/>
        <w:t>____________________________________</w:t>
      </w:r>
    </w:p>
    <w:p w:rsidR="00A40884" w:rsidRPr="00A9132D" w:rsidRDefault="00A40884" w:rsidP="00A40884">
      <w:pPr>
        <w:ind w:left="180"/>
      </w:pPr>
      <w:r>
        <w:t>__________________________________</w:t>
      </w:r>
      <w:r>
        <w:tab/>
      </w:r>
      <w:r>
        <w:tab/>
      </w:r>
      <w:r>
        <w:tab/>
        <w:t xml:space="preserve">Contract </w:t>
      </w:r>
      <w:r w:rsidRPr="00A9132D">
        <w:t>and Procurement Management</w:t>
      </w:r>
    </w:p>
    <w:p w:rsidR="00A40884" w:rsidRDefault="00A40884" w:rsidP="00A40884">
      <w:pPr>
        <w:ind w:left="180"/>
      </w:pPr>
      <w:r>
        <w:t>Fax</w:t>
      </w:r>
    </w:p>
    <w:p w:rsidR="00A40884" w:rsidRPr="00A9132D" w:rsidRDefault="00A40884" w:rsidP="00A40884">
      <w:pPr>
        <w:ind w:left="180"/>
      </w:pPr>
    </w:p>
    <w:p w:rsidR="00A40884" w:rsidRPr="00A9132D" w:rsidRDefault="00A40884" w:rsidP="00A40884">
      <w:pPr>
        <w:ind w:left="180"/>
      </w:pPr>
      <w:r w:rsidRPr="00A9132D">
        <w:tab/>
      </w:r>
      <w:r w:rsidRPr="00A9132D">
        <w:tab/>
      </w:r>
      <w:r w:rsidRPr="00A9132D">
        <w:tab/>
      </w:r>
      <w:r w:rsidRPr="00A9132D">
        <w:tab/>
      </w:r>
      <w:r w:rsidRPr="00A9132D">
        <w:tab/>
      </w:r>
      <w:r w:rsidRPr="00A9132D">
        <w:tab/>
      </w:r>
      <w:r w:rsidRPr="00A9132D">
        <w:tab/>
        <w:t>__________________________________</w:t>
      </w:r>
      <w:r w:rsidRPr="00A9132D">
        <w:softHyphen/>
      </w:r>
      <w:r w:rsidRPr="00A9132D">
        <w:softHyphen/>
        <w:t>__</w:t>
      </w:r>
    </w:p>
    <w:p w:rsidR="00A40884" w:rsidRPr="00A9132D" w:rsidRDefault="00A40884" w:rsidP="00A40884">
      <w:pPr>
        <w:ind w:left="180"/>
      </w:pPr>
      <w:r w:rsidRPr="00A9132D">
        <w:tab/>
      </w:r>
      <w:r w:rsidRPr="00A9132D">
        <w:tab/>
      </w:r>
      <w:r w:rsidRPr="00A9132D">
        <w:tab/>
      </w:r>
      <w:r w:rsidRPr="00A9132D">
        <w:tab/>
      </w:r>
      <w:r w:rsidRPr="00A9132D">
        <w:tab/>
      </w:r>
      <w:r w:rsidRPr="00A9132D">
        <w:tab/>
      </w:r>
      <w:r w:rsidRPr="00A9132D">
        <w:tab/>
        <w:t>Print Name</w:t>
      </w:r>
    </w:p>
    <w:p w:rsidR="00A40884" w:rsidRPr="00A9132D" w:rsidRDefault="00A40884" w:rsidP="00A40884">
      <w:pPr>
        <w:rPr>
          <w:color w:val="808080"/>
        </w:rPr>
      </w:pPr>
    </w:p>
    <w:p w:rsidR="00A40884" w:rsidRPr="00A9132D" w:rsidRDefault="00A40884" w:rsidP="00A40884">
      <w:pPr>
        <w:ind w:left="180"/>
      </w:pPr>
      <w:r w:rsidRPr="00A9132D">
        <w:tab/>
      </w:r>
      <w:r w:rsidRPr="00A9132D">
        <w:tab/>
      </w:r>
      <w:r w:rsidRPr="00A9132D">
        <w:tab/>
      </w:r>
      <w:r w:rsidRPr="00A9132D">
        <w:tab/>
      </w:r>
      <w:r w:rsidRPr="00A9132D">
        <w:tab/>
      </w:r>
      <w:r w:rsidRPr="00A9132D">
        <w:tab/>
      </w:r>
      <w:r w:rsidRPr="00A9132D">
        <w:tab/>
        <w:t>____________________________________</w:t>
      </w:r>
    </w:p>
    <w:p w:rsidR="00A40884" w:rsidRPr="00A9132D" w:rsidRDefault="00A40884" w:rsidP="00A40884">
      <w:pPr>
        <w:ind w:left="180"/>
      </w:pPr>
      <w:r w:rsidRPr="00A9132D">
        <w:tab/>
      </w:r>
      <w:r w:rsidRPr="00A9132D">
        <w:tab/>
      </w:r>
      <w:r w:rsidRPr="00A9132D">
        <w:tab/>
      </w:r>
      <w:r w:rsidRPr="00A9132D">
        <w:tab/>
      </w:r>
      <w:r w:rsidRPr="00A9132D">
        <w:tab/>
      </w:r>
      <w:r w:rsidRPr="00A9132D">
        <w:tab/>
      </w:r>
      <w:r w:rsidRPr="00A9132D">
        <w:tab/>
        <w:t>Date</w:t>
      </w:r>
    </w:p>
    <w:p w:rsidR="00A40884" w:rsidRPr="00A9132D" w:rsidRDefault="00A40884" w:rsidP="00A40884">
      <w:pPr>
        <w:ind w:left="720" w:hanging="720"/>
        <w:jc w:val="both"/>
        <w:rPr>
          <w:u w:val="single"/>
        </w:rPr>
      </w:pPr>
    </w:p>
    <w:p w:rsidR="00A40884" w:rsidRDefault="00A40884" w:rsidP="00A40884">
      <w:pPr>
        <w:ind w:left="720" w:hanging="720"/>
        <w:jc w:val="both"/>
        <w:rPr>
          <w:rFonts w:ascii="Garamond" w:hAnsi="Garamond"/>
          <w:u w:val="single"/>
        </w:rPr>
      </w:pPr>
      <w:r w:rsidRPr="00A9132D">
        <w:rPr>
          <w:u w:val="single"/>
        </w:rPr>
        <w:br w:type="page"/>
      </w:r>
    </w:p>
    <w:p w:rsidR="00A40884" w:rsidRDefault="00A40884" w:rsidP="00A40884">
      <w:pPr>
        <w:ind w:left="720" w:hanging="720"/>
        <w:jc w:val="both"/>
        <w:rPr>
          <w:rFonts w:ascii="Garamond" w:hAnsi="Garamond"/>
          <w:u w:val="single"/>
        </w:rPr>
      </w:pPr>
    </w:p>
    <w:p w:rsidR="00A40884" w:rsidRPr="00546441" w:rsidRDefault="00A40884" w:rsidP="00A40884">
      <w:pPr>
        <w:ind w:left="720" w:hanging="720"/>
        <w:jc w:val="center"/>
        <w:rPr>
          <w:rFonts w:ascii="Garamond" w:hAnsi="Garamond"/>
          <w:b/>
          <w:u w:val="single"/>
        </w:rPr>
      </w:pPr>
      <w:r w:rsidRPr="00546441">
        <w:rPr>
          <w:rFonts w:ascii="Garamond" w:hAnsi="Garamond"/>
          <w:b/>
          <w:u w:val="single"/>
        </w:rPr>
        <w:t>General Provisions</w:t>
      </w:r>
    </w:p>
    <w:p w:rsidR="00A40884" w:rsidRDefault="00A40884" w:rsidP="00A40884">
      <w:pPr>
        <w:ind w:left="720" w:hanging="720"/>
        <w:jc w:val="center"/>
        <w:rPr>
          <w:rFonts w:ascii="Garamond" w:hAnsi="Garamond"/>
          <w:u w:val="single"/>
        </w:rPr>
      </w:pPr>
    </w:p>
    <w:p w:rsidR="00A40884" w:rsidRDefault="00A40884" w:rsidP="00A40884">
      <w:pPr>
        <w:ind w:left="720" w:hanging="720"/>
        <w:jc w:val="both"/>
        <w:rPr>
          <w:rFonts w:ascii="Garamond" w:hAnsi="Garamond"/>
          <w:u w:val="single"/>
        </w:rPr>
      </w:pPr>
      <w:r>
        <w:rPr>
          <w:rFonts w:ascii="Garamond" w:hAnsi="Garamond"/>
          <w:u w:val="single"/>
        </w:rPr>
        <w:t>Indemnification</w:t>
      </w:r>
    </w:p>
    <w:p w:rsidR="00A40884" w:rsidRDefault="00A40884" w:rsidP="00A40884">
      <w:pPr>
        <w:ind w:left="720" w:hanging="720"/>
        <w:jc w:val="both"/>
        <w:rPr>
          <w:rFonts w:ascii="Garamond" w:hAnsi="Garamond"/>
          <w:u w:val="single"/>
        </w:rPr>
      </w:pPr>
    </w:p>
    <w:p w:rsidR="00A40884" w:rsidRDefault="00A40884" w:rsidP="00A40884">
      <w:pPr>
        <w:pStyle w:val="BodyText"/>
        <w:rPr>
          <w:rFonts w:ascii="Garamond" w:hAnsi="Garamond"/>
        </w:rPr>
      </w:pPr>
      <w:r>
        <w:rPr>
          <w:rFonts w:ascii="Garamond" w:hAnsi="Garamond"/>
        </w:rPr>
        <w:t>The learning activity site shall be responsible for damages caused by the negligence of its directors, officers, agents, employees and duly authorized volunteers occurring in the performance of this agreement.  San Diego State University shall be responsible for damages caused by the negligence of its directors, officers, employees and duly authorized volunteers occurring in the performance of this agreement.  It is the intention of the Learning Activity Site and the University that the provision of this paragraph be interpreted to impose on each party responsibility for the negligence of their respective directors, officers, employees and duly authorized volunteers.</w:t>
      </w:r>
    </w:p>
    <w:p w:rsidR="00A40884" w:rsidRDefault="00A40884" w:rsidP="00A40884">
      <w:pPr>
        <w:ind w:left="720" w:hanging="720"/>
        <w:jc w:val="both"/>
        <w:rPr>
          <w:rFonts w:ascii="Garamond" w:hAnsi="Garamond"/>
          <w:u w:val="single"/>
        </w:rPr>
      </w:pPr>
    </w:p>
    <w:p w:rsidR="00A40884" w:rsidRDefault="00A40884" w:rsidP="00A40884">
      <w:pPr>
        <w:ind w:left="720" w:hanging="720"/>
        <w:jc w:val="both"/>
        <w:rPr>
          <w:rFonts w:ascii="Garamond" w:hAnsi="Garamond"/>
          <w:u w:val="single"/>
        </w:rPr>
      </w:pPr>
      <w:r>
        <w:rPr>
          <w:rFonts w:ascii="Garamond" w:hAnsi="Garamond"/>
          <w:u w:val="single"/>
        </w:rPr>
        <w:t>Insurance</w:t>
      </w:r>
    </w:p>
    <w:p w:rsidR="00A40884" w:rsidRDefault="00A40884" w:rsidP="00A40884">
      <w:pPr>
        <w:ind w:left="720" w:hanging="720"/>
        <w:jc w:val="both"/>
        <w:rPr>
          <w:rFonts w:ascii="Garamond" w:hAnsi="Garamond"/>
          <w:u w:val="single"/>
        </w:rPr>
      </w:pPr>
    </w:p>
    <w:p w:rsidR="00A40884" w:rsidRDefault="00A40884" w:rsidP="00A40884">
      <w:pPr>
        <w:jc w:val="both"/>
        <w:rPr>
          <w:rFonts w:ascii="Garamond" w:hAnsi="Garamond"/>
        </w:rPr>
      </w:pPr>
      <w:r>
        <w:rPr>
          <w:rFonts w:ascii="Garamond" w:hAnsi="Garamond"/>
        </w:rPr>
        <w:t xml:space="preserve">The Learning Activity Site shall procure and maintain General Liability Insurance, comprehensive or commercial form with $1,000,000.00 minimum limit for each Occurrence and minimum limit of $2,000,000.00 General Aggregate, as mutually agreed upon for this placement.  </w:t>
      </w:r>
    </w:p>
    <w:p w:rsidR="00A40884" w:rsidRDefault="00A40884" w:rsidP="00A40884">
      <w:pPr>
        <w:ind w:left="720" w:hanging="720"/>
        <w:jc w:val="both"/>
        <w:rPr>
          <w:rFonts w:ascii="Garamond" w:hAnsi="Garamond"/>
          <w:u w:val="single"/>
        </w:rPr>
      </w:pPr>
    </w:p>
    <w:p w:rsidR="00A40884" w:rsidRDefault="00A40884" w:rsidP="00A40884">
      <w:pPr>
        <w:pStyle w:val="BodyText"/>
        <w:rPr>
          <w:rFonts w:ascii="Garamond" w:hAnsi="Garamond"/>
        </w:rPr>
      </w:pPr>
      <w:r>
        <w:rPr>
          <w:rFonts w:ascii="Garamond" w:hAnsi="Garamond"/>
        </w:rPr>
        <w:t xml:space="preserve">The California State University system has elected to be insured for its General Liability exposure through the self-insured CSU Risk Management Authority.  </w:t>
      </w:r>
    </w:p>
    <w:p w:rsidR="00A40884" w:rsidRDefault="00A40884" w:rsidP="00A40884">
      <w:pPr>
        <w:jc w:val="both"/>
        <w:rPr>
          <w:rFonts w:ascii="Garamond" w:hAnsi="Garamond"/>
        </w:rPr>
      </w:pPr>
    </w:p>
    <w:p w:rsidR="00A40884" w:rsidRDefault="00A40884" w:rsidP="00A40884">
      <w:pPr>
        <w:jc w:val="both"/>
        <w:rPr>
          <w:rFonts w:ascii="Garamond" w:hAnsi="Garamond"/>
        </w:rPr>
      </w:pPr>
      <w:r>
        <w:rPr>
          <w:rFonts w:ascii="Garamond" w:hAnsi="Garamond"/>
        </w:rPr>
        <w:t>The State of California has elected to be self-insured for its vehicle liability and Workers’ Compensation and property exposures.  As a State agency, the California State University, Office of the Chancellor, the Trustees, and the CSU system of campuses are included in this self-insured program.</w:t>
      </w:r>
    </w:p>
    <w:p w:rsidR="00A40884" w:rsidRDefault="00A40884" w:rsidP="00A40884">
      <w:pPr>
        <w:jc w:val="both"/>
        <w:rPr>
          <w:rFonts w:ascii="Garamond" w:hAnsi="Garamond"/>
        </w:rPr>
      </w:pPr>
    </w:p>
    <w:p w:rsidR="00A40884" w:rsidRDefault="00A40884" w:rsidP="00A40884">
      <w:pPr>
        <w:jc w:val="both"/>
        <w:rPr>
          <w:rFonts w:ascii="Garamond" w:hAnsi="Garamond"/>
          <w:szCs w:val="20"/>
        </w:rPr>
      </w:pPr>
      <w:r w:rsidRPr="00876D72">
        <w:rPr>
          <w:rFonts w:ascii="Garamond" w:hAnsi="Garamond"/>
          <w:szCs w:val="20"/>
        </w:rPr>
        <w:t xml:space="preserve">The University shall provide professional and personal general liability coverage for students performing community service or volunteer work for academic credit, through the Student Academic Field Experience for Credit Liability Insurance Program (SAFECLIP).  The coverage </w:t>
      </w:r>
      <w:r>
        <w:rPr>
          <w:rFonts w:ascii="Garamond" w:hAnsi="Garamond"/>
          <w:szCs w:val="20"/>
        </w:rPr>
        <w:t>limits under this program are $</w:t>
      </w:r>
      <w:proofErr w:type="gramStart"/>
      <w:r>
        <w:rPr>
          <w:rFonts w:ascii="Garamond" w:hAnsi="Garamond"/>
          <w:szCs w:val="20"/>
        </w:rPr>
        <w:t>1</w:t>
      </w:r>
      <w:r w:rsidRPr="00876D72">
        <w:rPr>
          <w:rFonts w:ascii="Garamond" w:hAnsi="Garamond"/>
          <w:szCs w:val="20"/>
        </w:rPr>
        <w:t>,</w:t>
      </w:r>
      <w:r>
        <w:rPr>
          <w:rFonts w:ascii="Garamond" w:hAnsi="Garamond"/>
          <w:szCs w:val="20"/>
        </w:rPr>
        <w:t>000,000.00  for</w:t>
      </w:r>
      <w:proofErr w:type="gramEnd"/>
      <w:r>
        <w:rPr>
          <w:rFonts w:ascii="Garamond" w:hAnsi="Garamond"/>
          <w:szCs w:val="20"/>
        </w:rPr>
        <w:t xml:space="preserve"> each Loss and $2</w:t>
      </w:r>
      <w:r w:rsidRPr="00876D72">
        <w:rPr>
          <w:rFonts w:ascii="Garamond" w:hAnsi="Garamond"/>
          <w:szCs w:val="20"/>
        </w:rPr>
        <w:t>,000,000.00 Aggregate for all Covered Parties, and not per student.  Any affiliate institution to whom the Named Insured is obligated by written agreement to provide such coverage as is afforded by this policy, shall be named as an additional insured.</w:t>
      </w:r>
    </w:p>
    <w:p w:rsidR="00A40884" w:rsidRDefault="00A40884" w:rsidP="00A40884">
      <w:pPr>
        <w:jc w:val="both"/>
        <w:rPr>
          <w:rFonts w:ascii="Garamond" w:hAnsi="Garamond"/>
          <w:szCs w:val="20"/>
        </w:rPr>
      </w:pPr>
    </w:p>
    <w:p w:rsidR="00A40884" w:rsidRPr="00876D72" w:rsidRDefault="00A40884" w:rsidP="00A40884">
      <w:pPr>
        <w:jc w:val="both"/>
        <w:rPr>
          <w:rFonts w:ascii="Garamond" w:hAnsi="Garamond"/>
          <w:szCs w:val="20"/>
        </w:rPr>
      </w:pPr>
      <w:r w:rsidRPr="00876D72">
        <w:rPr>
          <w:rFonts w:ascii="Garamond" w:hAnsi="Garamond"/>
          <w:szCs w:val="20"/>
        </w:rPr>
        <w:t>The University shall provide professional, personal general liability, and educator’s errors and omissions liability coverage for students enrolled in Nursing, Allied Health, Social Work, or Education credential programs performing community service or volunteer work for academic credit, through the Student Professional Liability Insurance Program (SPLIP).  The coverage limits under thi</w:t>
      </w:r>
      <w:r>
        <w:rPr>
          <w:rFonts w:ascii="Garamond" w:hAnsi="Garamond"/>
          <w:szCs w:val="20"/>
        </w:rPr>
        <w:t>s program are $1</w:t>
      </w:r>
      <w:r w:rsidRPr="00876D72">
        <w:rPr>
          <w:rFonts w:ascii="Garamond" w:hAnsi="Garamond"/>
          <w:szCs w:val="20"/>
        </w:rPr>
        <w:t>,</w:t>
      </w:r>
      <w:r>
        <w:rPr>
          <w:rFonts w:ascii="Garamond" w:hAnsi="Garamond"/>
          <w:szCs w:val="20"/>
        </w:rPr>
        <w:t>000,000.00 for each Loss and $3</w:t>
      </w:r>
      <w:r w:rsidRPr="00876D72">
        <w:rPr>
          <w:rFonts w:ascii="Garamond" w:hAnsi="Garamond"/>
          <w:szCs w:val="20"/>
        </w:rPr>
        <w:t>,000,000.00 Aggregate for all Covered Parties, and not per student.  Any affiliate institution to whom the Named Insured is obligated by written agreement to provide such coverage as is afforded by this policy, shall be named as an additional insured.</w:t>
      </w:r>
    </w:p>
    <w:p w:rsidR="00A40884" w:rsidRPr="00D95A60" w:rsidRDefault="00A40884" w:rsidP="00A40884">
      <w:pPr>
        <w:spacing w:after="240"/>
        <w:jc w:val="both"/>
        <w:rPr>
          <w:rFonts w:ascii="Garamond" w:hAnsi="Garamond"/>
          <w:bCs/>
          <w:szCs w:val="20"/>
          <w:u w:val="single"/>
        </w:rPr>
      </w:pPr>
    </w:p>
    <w:p w:rsidR="00A40884" w:rsidRDefault="00A40884" w:rsidP="00A40884">
      <w:pPr>
        <w:rPr>
          <w:rFonts w:ascii="Garamond" w:hAnsi="Garamond"/>
          <w:bCs/>
          <w:szCs w:val="20"/>
        </w:rPr>
      </w:pPr>
      <w:r>
        <w:rPr>
          <w:rFonts w:ascii="Garamond" w:hAnsi="Garamond"/>
          <w:bCs/>
          <w:szCs w:val="20"/>
          <w:u w:val="single"/>
        </w:rPr>
        <w:t xml:space="preserve">Insurance </w:t>
      </w:r>
      <w:r w:rsidRPr="00D95A60">
        <w:rPr>
          <w:rFonts w:ascii="Garamond" w:hAnsi="Garamond"/>
          <w:b/>
          <w:bCs/>
          <w:szCs w:val="20"/>
          <w:u w:val="single"/>
        </w:rPr>
        <w:t>International</w:t>
      </w:r>
      <w:r w:rsidRPr="00D95A60">
        <w:rPr>
          <w:rFonts w:ascii="Garamond" w:hAnsi="Garamond"/>
          <w:bCs/>
          <w:szCs w:val="20"/>
          <w:u w:val="single"/>
        </w:rPr>
        <w:br/>
      </w:r>
    </w:p>
    <w:p w:rsidR="00A40884" w:rsidRPr="00D95A60" w:rsidRDefault="00A40884" w:rsidP="00A40884">
      <w:pPr>
        <w:spacing w:after="240"/>
        <w:jc w:val="both"/>
        <w:rPr>
          <w:rFonts w:ascii="Calibri" w:hAnsi="Calibri" w:cs="Calibri"/>
          <w:color w:val="1F497D"/>
          <w:sz w:val="22"/>
          <w:szCs w:val="22"/>
        </w:rPr>
      </w:pPr>
      <w:r w:rsidRPr="00D95A60">
        <w:rPr>
          <w:rFonts w:ascii="Garamond" w:hAnsi="Garamond"/>
          <w:bCs/>
          <w:szCs w:val="20"/>
        </w:rPr>
        <w:t xml:space="preserve">In the event the Learning Activity Site is an international location, the above referenced SAFECLIP or SPLIP coverage for the students does not apply.  The University will advise the student that </w:t>
      </w:r>
      <w:r>
        <w:rPr>
          <w:rFonts w:ascii="Garamond" w:hAnsi="Garamond"/>
          <w:bCs/>
          <w:szCs w:val="20"/>
        </w:rPr>
        <w:t xml:space="preserve">they </w:t>
      </w:r>
      <w:r w:rsidRPr="00D95A60">
        <w:rPr>
          <w:rFonts w:ascii="Garamond" w:hAnsi="Garamond"/>
          <w:bCs/>
          <w:szCs w:val="20"/>
        </w:rPr>
        <w:t xml:space="preserve">will be required to procure insurance. It will be the </w:t>
      </w:r>
      <w:proofErr w:type="gramStart"/>
      <w:r w:rsidRPr="00D95A60">
        <w:rPr>
          <w:rFonts w:ascii="Garamond" w:hAnsi="Garamond"/>
          <w:bCs/>
          <w:szCs w:val="20"/>
        </w:rPr>
        <w:t>students</w:t>
      </w:r>
      <w:proofErr w:type="gramEnd"/>
      <w:r w:rsidRPr="00D95A60">
        <w:rPr>
          <w:rFonts w:ascii="Garamond" w:hAnsi="Garamond"/>
          <w:bCs/>
          <w:szCs w:val="20"/>
        </w:rPr>
        <w:t xml:space="preserve"> responsibility to procure adequate insurance for the Learning Activity Site’s experience.  Information for obtaining insurance coverage may be obtained from the following web-site </w:t>
      </w:r>
      <w:hyperlink r:id="rId10" w:history="1">
        <w:r w:rsidRPr="00D95A60">
          <w:rPr>
            <w:rStyle w:val="Hyperlink"/>
            <w:rFonts w:ascii="Garamond" w:hAnsi="Garamond"/>
            <w:bCs/>
            <w:szCs w:val="20"/>
          </w:rPr>
          <w:t>http://www.isc.sdsu.edu/study_abroad/health-insurance-prosp.html</w:t>
        </w:r>
      </w:hyperlink>
      <w:r w:rsidRPr="00D95A60">
        <w:rPr>
          <w:rFonts w:ascii="Garamond" w:hAnsi="Garamond"/>
          <w:bCs/>
          <w:szCs w:val="20"/>
        </w:rPr>
        <w:t xml:space="preserve"> .</w:t>
      </w:r>
    </w:p>
    <w:p w:rsidR="00A40884" w:rsidRDefault="00A40884" w:rsidP="00A40884">
      <w:pPr>
        <w:ind w:left="720" w:hanging="720"/>
        <w:jc w:val="both"/>
        <w:rPr>
          <w:rFonts w:ascii="Garamond" w:hAnsi="Garamond"/>
        </w:rPr>
      </w:pPr>
    </w:p>
    <w:p w:rsidR="00A40884" w:rsidRDefault="00A40884" w:rsidP="00A40884">
      <w:pPr>
        <w:ind w:left="720" w:hanging="720"/>
        <w:jc w:val="both"/>
        <w:rPr>
          <w:rFonts w:ascii="Garamond" w:hAnsi="Garamond"/>
        </w:rPr>
      </w:pPr>
      <w:r>
        <w:rPr>
          <w:rFonts w:ascii="Garamond" w:hAnsi="Garamond"/>
          <w:u w:val="single"/>
        </w:rPr>
        <w:t>Status of Students</w:t>
      </w:r>
    </w:p>
    <w:p w:rsidR="00A40884" w:rsidRDefault="00A40884" w:rsidP="00A40884">
      <w:pPr>
        <w:ind w:left="720" w:hanging="720"/>
        <w:jc w:val="both"/>
        <w:rPr>
          <w:rFonts w:ascii="Garamond" w:hAnsi="Garamond"/>
        </w:rPr>
      </w:pPr>
    </w:p>
    <w:p w:rsidR="00A40884" w:rsidRDefault="00A40884" w:rsidP="00A40884">
      <w:pPr>
        <w:jc w:val="both"/>
        <w:rPr>
          <w:rFonts w:ascii="Garamond" w:hAnsi="Garamond"/>
        </w:rPr>
      </w:pPr>
      <w:r>
        <w:rPr>
          <w:rFonts w:ascii="Garamond" w:hAnsi="Garamond"/>
        </w:rPr>
        <w:t>Students shall at no time throughout this agreement be considered officers, employees, agents or volunteers of the University.</w:t>
      </w:r>
    </w:p>
    <w:p w:rsidR="00A40884" w:rsidRDefault="00A40884" w:rsidP="00A40884">
      <w:pPr>
        <w:ind w:left="720" w:hanging="720"/>
        <w:jc w:val="both"/>
        <w:rPr>
          <w:rFonts w:ascii="Garamond" w:hAnsi="Garamond"/>
          <w:u w:val="single"/>
        </w:rPr>
      </w:pPr>
    </w:p>
    <w:p w:rsidR="00A40884" w:rsidRDefault="00A40884" w:rsidP="00A40884">
      <w:pPr>
        <w:ind w:left="720" w:hanging="720"/>
        <w:jc w:val="both"/>
        <w:rPr>
          <w:rFonts w:ascii="Garamond" w:hAnsi="Garamond"/>
          <w:u w:val="single"/>
        </w:rPr>
      </w:pPr>
      <w:r>
        <w:rPr>
          <w:rFonts w:ascii="Garamond" w:hAnsi="Garamond"/>
          <w:u w:val="single"/>
        </w:rPr>
        <w:t>Governing Law</w:t>
      </w:r>
    </w:p>
    <w:p w:rsidR="00A40884" w:rsidRDefault="00A40884" w:rsidP="00A40884">
      <w:pPr>
        <w:ind w:left="720" w:hanging="720"/>
        <w:jc w:val="both"/>
        <w:rPr>
          <w:rFonts w:ascii="Garamond" w:hAnsi="Garamond"/>
          <w:u w:val="single"/>
        </w:rPr>
      </w:pPr>
    </w:p>
    <w:p w:rsidR="00A40884" w:rsidRDefault="00A40884" w:rsidP="00A40884">
      <w:pPr>
        <w:jc w:val="both"/>
        <w:rPr>
          <w:rFonts w:ascii="Garamond" w:hAnsi="Garamond"/>
        </w:rPr>
      </w:pPr>
      <w:r>
        <w:rPr>
          <w:rFonts w:ascii="Garamond" w:hAnsi="Garamond"/>
        </w:rPr>
        <w:t xml:space="preserve">All contracts and purchase orders shall be construed in accordance with, and their performance governed by, the laws of the State of California.  Further, Learning Activity Site shall comply with any state or federal law applicable to Learning </w:t>
      </w:r>
      <w:r>
        <w:rPr>
          <w:rFonts w:ascii="Garamond" w:hAnsi="Garamond"/>
        </w:rPr>
        <w:lastRenderedPageBreak/>
        <w:t>Activity Site's performance under this Contract.</w:t>
      </w:r>
    </w:p>
    <w:p w:rsidR="00A40884" w:rsidRDefault="00A40884" w:rsidP="00A40884">
      <w:pPr>
        <w:ind w:left="720" w:hanging="720"/>
        <w:jc w:val="both"/>
        <w:rPr>
          <w:rFonts w:ascii="Garamond" w:hAnsi="Garamond"/>
        </w:rPr>
      </w:pPr>
    </w:p>
    <w:p w:rsidR="00A40884" w:rsidRDefault="00A40884" w:rsidP="00A40884">
      <w:pPr>
        <w:ind w:left="720" w:hanging="720"/>
        <w:jc w:val="both"/>
        <w:rPr>
          <w:rFonts w:ascii="Garamond" w:hAnsi="Garamond"/>
          <w:u w:val="single"/>
        </w:rPr>
      </w:pPr>
      <w:r>
        <w:rPr>
          <w:rFonts w:ascii="Garamond" w:hAnsi="Garamond"/>
          <w:u w:val="single"/>
        </w:rPr>
        <w:t>Assignments</w:t>
      </w:r>
    </w:p>
    <w:p w:rsidR="00A40884" w:rsidRDefault="00A40884" w:rsidP="00A40884">
      <w:pPr>
        <w:ind w:left="720" w:hanging="720"/>
        <w:jc w:val="both"/>
        <w:rPr>
          <w:rFonts w:ascii="Garamond" w:hAnsi="Garamond"/>
          <w:u w:val="single"/>
        </w:rPr>
      </w:pPr>
    </w:p>
    <w:p w:rsidR="00A40884" w:rsidRDefault="00A40884" w:rsidP="00A40884">
      <w:pPr>
        <w:jc w:val="both"/>
        <w:rPr>
          <w:rFonts w:ascii="Garamond" w:hAnsi="Garamond"/>
        </w:rPr>
      </w:pPr>
      <w:r>
        <w:rPr>
          <w:rFonts w:ascii="Garamond" w:hAnsi="Garamond"/>
        </w:rPr>
        <w:t>Without written consent of the CSU, this agreement is not assignable by the Learning Activity Site either in whole or in part.</w:t>
      </w:r>
    </w:p>
    <w:p w:rsidR="00A40884" w:rsidRDefault="00A40884" w:rsidP="00A40884">
      <w:pPr>
        <w:ind w:left="720" w:hanging="720"/>
        <w:jc w:val="both"/>
        <w:rPr>
          <w:rFonts w:ascii="Garamond" w:hAnsi="Garamond"/>
          <w:u w:val="single"/>
        </w:rPr>
      </w:pPr>
    </w:p>
    <w:p w:rsidR="00A40884" w:rsidRDefault="00A40884" w:rsidP="00A40884">
      <w:pPr>
        <w:ind w:left="720" w:hanging="720"/>
        <w:jc w:val="both"/>
        <w:rPr>
          <w:rFonts w:ascii="Garamond" w:hAnsi="Garamond"/>
          <w:u w:val="single"/>
        </w:rPr>
      </w:pPr>
      <w:r>
        <w:rPr>
          <w:rFonts w:ascii="Garamond" w:hAnsi="Garamond"/>
          <w:u w:val="single"/>
        </w:rPr>
        <w:t>Agreement Alterations &amp; Integration</w:t>
      </w:r>
    </w:p>
    <w:p w:rsidR="00A40884" w:rsidRDefault="00A40884" w:rsidP="00A40884">
      <w:pPr>
        <w:ind w:left="720" w:hanging="720"/>
        <w:jc w:val="both"/>
        <w:rPr>
          <w:rFonts w:ascii="Garamond" w:hAnsi="Garamond"/>
          <w:u w:val="single"/>
        </w:rPr>
      </w:pPr>
    </w:p>
    <w:p w:rsidR="00A40884" w:rsidRDefault="00A40884" w:rsidP="00A40884">
      <w:pPr>
        <w:jc w:val="both"/>
        <w:rPr>
          <w:rFonts w:ascii="Garamond" w:hAnsi="Garamond"/>
        </w:rPr>
      </w:pPr>
      <w:r>
        <w:rPr>
          <w:rFonts w:ascii="Garamond" w:hAnsi="Garamond"/>
        </w:rPr>
        <w:t>No alteration or variation of the terms of the agreement shall be valid unless made in writing and signed by the parties hereto, and no oral understanding or agreement not incorporated herein shall be binding on any of the parties hereto.</w:t>
      </w:r>
    </w:p>
    <w:p w:rsidR="00A40884" w:rsidRDefault="00A40884" w:rsidP="00A40884">
      <w:pPr>
        <w:ind w:left="720" w:hanging="720"/>
        <w:jc w:val="both"/>
        <w:rPr>
          <w:rFonts w:ascii="Garamond" w:hAnsi="Garamond"/>
          <w:u w:val="single"/>
        </w:rPr>
      </w:pPr>
    </w:p>
    <w:p w:rsidR="00A40884" w:rsidRDefault="00A40884" w:rsidP="00A40884">
      <w:pPr>
        <w:ind w:left="720" w:hanging="720"/>
        <w:jc w:val="both"/>
        <w:rPr>
          <w:rFonts w:ascii="Garamond" w:hAnsi="Garamond"/>
          <w:u w:val="single"/>
        </w:rPr>
      </w:pPr>
      <w:r>
        <w:rPr>
          <w:rFonts w:ascii="Garamond" w:hAnsi="Garamond"/>
          <w:u w:val="single"/>
        </w:rPr>
        <w:t>Endorsement</w:t>
      </w:r>
    </w:p>
    <w:p w:rsidR="00A40884" w:rsidRDefault="00A40884" w:rsidP="00A40884">
      <w:pPr>
        <w:ind w:left="720" w:hanging="720"/>
        <w:jc w:val="both"/>
        <w:rPr>
          <w:rFonts w:ascii="Garamond" w:hAnsi="Garamond"/>
        </w:rPr>
      </w:pPr>
    </w:p>
    <w:p w:rsidR="00A40884" w:rsidRDefault="00A40884" w:rsidP="00A40884">
      <w:pPr>
        <w:jc w:val="both"/>
        <w:rPr>
          <w:rFonts w:ascii="Garamond" w:hAnsi="Garamond"/>
        </w:rPr>
      </w:pPr>
      <w:r>
        <w:rPr>
          <w:rFonts w:ascii="Garamond" w:hAnsi="Garamond"/>
        </w:rPr>
        <w:t>Nothing contained in this Agreement shall be construed as conferring on any party hereto any right to use the other party’s name as an endorsement of product/service or to advertise, promote or otherwise market any product or service without the prior written consent of the other parties.  Furthermore nothing in this Agreement shall be construed as endorsement of any commercial product or service by the University, its officers or employees.</w:t>
      </w:r>
    </w:p>
    <w:p w:rsidR="00A40884" w:rsidRDefault="00A40884" w:rsidP="00A40884">
      <w:pPr>
        <w:jc w:val="both"/>
        <w:rPr>
          <w:rFonts w:ascii="Garamond" w:hAnsi="Garamond"/>
        </w:rPr>
      </w:pPr>
    </w:p>
    <w:p w:rsidR="00A40884" w:rsidRDefault="00A40884" w:rsidP="00A40884">
      <w:pPr>
        <w:jc w:val="both"/>
        <w:rPr>
          <w:rFonts w:ascii="Garamond" w:hAnsi="Garamond"/>
          <w:u w:val="single"/>
        </w:rPr>
      </w:pPr>
    </w:p>
    <w:p w:rsidR="00A40884" w:rsidRDefault="00A40884" w:rsidP="00A40884">
      <w:pPr>
        <w:jc w:val="both"/>
        <w:rPr>
          <w:rFonts w:ascii="Garamond" w:hAnsi="Garamond"/>
          <w:u w:val="single"/>
        </w:rPr>
      </w:pPr>
      <w:r>
        <w:rPr>
          <w:rFonts w:ascii="Garamond" w:hAnsi="Garamond"/>
          <w:u w:val="single"/>
        </w:rPr>
        <w:t>Survival</w:t>
      </w:r>
    </w:p>
    <w:p w:rsidR="00A40884" w:rsidRDefault="00A40884" w:rsidP="00A40884">
      <w:pPr>
        <w:jc w:val="both"/>
        <w:rPr>
          <w:rFonts w:ascii="Garamond" w:hAnsi="Garamond"/>
        </w:rPr>
      </w:pPr>
    </w:p>
    <w:p w:rsidR="00A40884" w:rsidRDefault="00A40884" w:rsidP="00A40884">
      <w:pPr>
        <w:jc w:val="both"/>
        <w:rPr>
          <w:rFonts w:ascii="Garamond" w:hAnsi="Garamond"/>
        </w:rPr>
      </w:pPr>
      <w:r>
        <w:rPr>
          <w:rFonts w:ascii="Garamond" w:hAnsi="Garamond"/>
        </w:rPr>
        <w:t xml:space="preserve">Upon termination of this contract for any reason, the terms, provisions, representations and warranties contained in this agreement shall survive expiration or earlier termination of this agreement.  </w:t>
      </w:r>
    </w:p>
    <w:p w:rsidR="00A40884" w:rsidRDefault="00A40884" w:rsidP="00A40884">
      <w:pPr>
        <w:jc w:val="both"/>
        <w:rPr>
          <w:rFonts w:ascii="Garamond" w:hAnsi="Garamond"/>
          <w:u w:val="single"/>
        </w:rPr>
      </w:pPr>
    </w:p>
    <w:p w:rsidR="00A40884" w:rsidRDefault="00A40884" w:rsidP="00A40884">
      <w:pPr>
        <w:jc w:val="both"/>
        <w:rPr>
          <w:rFonts w:ascii="Garamond" w:hAnsi="Garamond"/>
        </w:rPr>
      </w:pPr>
      <w:r>
        <w:rPr>
          <w:rFonts w:ascii="Garamond" w:hAnsi="Garamond"/>
          <w:u w:val="single"/>
        </w:rPr>
        <w:t>Severability</w:t>
      </w:r>
    </w:p>
    <w:p w:rsidR="00A40884" w:rsidRDefault="00A40884" w:rsidP="00A40884">
      <w:pPr>
        <w:jc w:val="both"/>
        <w:rPr>
          <w:rFonts w:ascii="Garamond" w:hAnsi="Garamond"/>
        </w:rPr>
      </w:pPr>
    </w:p>
    <w:p w:rsidR="00A40884" w:rsidRDefault="00A40884" w:rsidP="00A40884">
      <w:pPr>
        <w:jc w:val="both"/>
        <w:rPr>
          <w:rFonts w:ascii="Garamond" w:hAnsi="Garamond"/>
        </w:rPr>
      </w:pPr>
      <w:r>
        <w:rPr>
          <w:rFonts w:ascii="Garamond" w:hAnsi="Garamond"/>
        </w:rPr>
        <w:t xml:space="preserve">If any provision of this agreement is held invalid by any law, rule, order of regulation of any government or by the final determination of any state or federal court, such invalidity shall not affect the enforceability of any other provision not held to be invalid.  </w:t>
      </w:r>
    </w:p>
    <w:p w:rsidR="00A40884" w:rsidRDefault="00A40884" w:rsidP="00A40884">
      <w:pPr>
        <w:jc w:val="both"/>
        <w:rPr>
          <w:rFonts w:ascii="Garamond" w:hAnsi="Garamond"/>
          <w:u w:val="single"/>
        </w:rPr>
      </w:pPr>
    </w:p>
    <w:p w:rsidR="00A40884" w:rsidRDefault="00A40884" w:rsidP="00A40884">
      <w:pPr>
        <w:jc w:val="both"/>
        <w:rPr>
          <w:rFonts w:ascii="Garamond" w:hAnsi="Garamond"/>
        </w:rPr>
      </w:pPr>
      <w:r>
        <w:rPr>
          <w:rFonts w:ascii="Garamond" w:hAnsi="Garamond"/>
          <w:u w:val="single"/>
        </w:rPr>
        <w:t>Entire Agreement</w:t>
      </w:r>
    </w:p>
    <w:p w:rsidR="00A40884" w:rsidRDefault="00A40884" w:rsidP="00A40884">
      <w:pPr>
        <w:jc w:val="both"/>
        <w:rPr>
          <w:rFonts w:ascii="Garamond" w:hAnsi="Garamond"/>
        </w:rPr>
      </w:pPr>
    </w:p>
    <w:p w:rsidR="00A40884" w:rsidRDefault="00A40884" w:rsidP="00A40884">
      <w:pPr>
        <w:pStyle w:val="BodyText2"/>
        <w:jc w:val="both"/>
        <w:rPr>
          <w:rFonts w:ascii="Garamond" w:hAnsi="Garamond"/>
          <w:sz w:val="20"/>
        </w:rPr>
      </w:pPr>
      <w:r>
        <w:rPr>
          <w:rFonts w:ascii="Garamond" w:hAnsi="Garamond"/>
          <w:sz w:val="20"/>
        </w:rPr>
        <w:t xml:space="preserve">This agreement constitutes the entire agreement and understanding of the parties with respect to the subject matter hereof and </w:t>
      </w:r>
      <w:proofErr w:type="spellStart"/>
      <w:r>
        <w:rPr>
          <w:rFonts w:ascii="Garamond" w:hAnsi="Garamond"/>
          <w:sz w:val="20"/>
        </w:rPr>
        <w:t>supercedes</w:t>
      </w:r>
      <w:proofErr w:type="spellEnd"/>
      <w:r>
        <w:rPr>
          <w:rFonts w:ascii="Garamond" w:hAnsi="Garamond"/>
          <w:sz w:val="20"/>
        </w:rPr>
        <w:t xml:space="preserve"> all prior agreements, arrangements, and understandings with respect thereto.  No representation, promise, inducement, or statement of intention has been made by any party hereto that is not embodied herein, and no party shall be bound by or liable for any alleged representation, promise, inducement, or statement not set forth herein. </w:t>
      </w:r>
    </w:p>
    <w:p w:rsidR="00A40884" w:rsidRPr="00FC5CD6" w:rsidRDefault="00A40884" w:rsidP="00A40884">
      <w:pPr>
        <w:jc w:val="both"/>
        <w:rPr>
          <w:rFonts w:ascii="AGaramond-Regular" w:hAnsi="AGaramond-Regular" w:cs="AGaramond-Regular"/>
          <w:color w:val="231F20"/>
          <w:szCs w:val="20"/>
        </w:rPr>
      </w:pPr>
    </w:p>
    <w:p w:rsidR="00A40884" w:rsidRDefault="00A40884" w:rsidP="00A40884">
      <w:pPr>
        <w:jc w:val="both"/>
      </w:pPr>
    </w:p>
    <w:p w:rsidR="00A149B0" w:rsidRDefault="00A149B0" w:rsidP="00A40884">
      <w:pPr>
        <w:autoSpaceDE w:val="0"/>
        <w:autoSpaceDN w:val="0"/>
        <w:adjustRightInd w:val="0"/>
        <w:jc w:val="center"/>
        <w:rPr>
          <w:b/>
          <w:bCs/>
          <w:color w:val="000000"/>
          <w:sz w:val="28"/>
          <w:szCs w:val="28"/>
        </w:rPr>
      </w:pPr>
    </w:p>
    <w:p w:rsidR="00A40884" w:rsidRDefault="00A40884" w:rsidP="00A40884">
      <w:pPr>
        <w:autoSpaceDE w:val="0"/>
        <w:autoSpaceDN w:val="0"/>
        <w:adjustRightInd w:val="0"/>
        <w:jc w:val="center"/>
        <w:rPr>
          <w:b/>
          <w:bCs/>
          <w:color w:val="000000"/>
          <w:sz w:val="28"/>
          <w:szCs w:val="28"/>
        </w:rPr>
      </w:pPr>
    </w:p>
    <w:p w:rsidR="00A40884" w:rsidRDefault="00A40884" w:rsidP="00A40884">
      <w:pPr>
        <w:autoSpaceDE w:val="0"/>
        <w:autoSpaceDN w:val="0"/>
        <w:adjustRightInd w:val="0"/>
        <w:jc w:val="center"/>
        <w:rPr>
          <w:b/>
          <w:bCs/>
          <w:color w:val="000000"/>
          <w:sz w:val="28"/>
          <w:szCs w:val="28"/>
        </w:rPr>
      </w:pPr>
    </w:p>
    <w:p w:rsidR="00A40884" w:rsidRPr="00A40884" w:rsidRDefault="00A40884" w:rsidP="00A40884">
      <w:pPr>
        <w:autoSpaceDE w:val="0"/>
        <w:autoSpaceDN w:val="0"/>
        <w:adjustRightInd w:val="0"/>
        <w:jc w:val="center"/>
        <w:rPr>
          <w:rFonts w:ascii="Times" w:hAnsi="Times"/>
          <w:sz w:val="18"/>
        </w:rPr>
      </w:pPr>
    </w:p>
    <w:p w:rsidR="00A149B0" w:rsidRDefault="00A149B0" w:rsidP="00703314">
      <w:pPr>
        <w:jc w:val="center"/>
        <w:rPr>
          <w:rFonts w:ascii="Arial" w:hAnsi="Arial"/>
          <w:b/>
        </w:rPr>
      </w:pPr>
    </w:p>
    <w:p w:rsidR="00A149B0" w:rsidRDefault="00A149B0" w:rsidP="00A149B0">
      <w:pPr>
        <w:jc w:val="center"/>
        <w:rPr>
          <w:rFonts w:ascii="Tahoma" w:hAnsi="Tahoma"/>
          <w:b/>
          <w:sz w:val="28"/>
        </w:rPr>
      </w:pPr>
    </w:p>
    <w:bookmarkEnd w:id="316"/>
    <w:p w:rsidR="0096276A" w:rsidRDefault="0096276A" w:rsidP="009707F7">
      <w:pPr>
        <w:pStyle w:val="Subhead1"/>
        <w:rPr>
          <w:rFonts w:ascii="Times New Roman" w:hAnsi="Times New Roman" w:cs="Times New Roman"/>
          <w:sz w:val="24"/>
          <w:szCs w:val="24"/>
        </w:rPr>
      </w:pPr>
    </w:p>
    <w:p w:rsidR="0096276A" w:rsidRDefault="0096276A" w:rsidP="009707F7">
      <w:pPr>
        <w:pStyle w:val="Subhead1"/>
        <w:rPr>
          <w:rFonts w:ascii="Times New Roman" w:hAnsi="Times New Roman" w:cs="Times New Roman"/>
          <w:sz w:val="24"/>
          <w:szCs w:val="24"/>
        </w:rPr>
      </w:pPr>
    </w:p>
    <w:p w:rsidR="009707F7" w:rsidRPr="009A43BB" w:rsidRDefault="009707F7" w:rsidP="009707F7">
      <w:pPr>
        <w:pStyle w:val="Subhead1"/>
        <w:rPr>
          <w:rFonts w:ascii="Times New Roman" w:hAnsi="Times New Roman" w:cs="Times New Roman"/>
          <w:sz w:val="24"/>
          <w:szCs w:val="24"/>
        </w:rPr>
      </w:pPr>
      <w:r w:rsidRPr="009A43BB">
        <w:rPr>
          <w:rFonts w:ascii="Times New Roman" w:hAnsi="Times New Roman" w:cs="Times New Roman"/>
          <w:sz w:val="24"/>
          <w:szCs w:val="24"/>
        </w:rPr>
        <w:lastRenderedPageBreak/>
        <w:t>STUDENT SITE EVALUATION FORM</w:t>
      </w:r>
    </w:p>
    <w:p w:rsidR="009707F7" w:rsidRPr="009A43BB" w:rsidRDefault="009707F7" w:rsidP="009707F7">
      <w:pPr>
        <w:pStyle w:val="BodyText10"/>
        <w:rPr>
          <w:rFonts w:ascii="Times New Roman" w:hAnsi="Times New Roman" w:cs="Times New Roman"/>
          <w:color w:val="auto"/>
        </w:rPr>
      </w:pPr>
      <w:r w:rsidRPr="009A43BB">
        <w:rPr>
          <w:rFonts w:ascii="Times New Roman" w:hAnsi="Times New Roman" w:cs="Times New Roman"/>
          <w:b/>
          <w:bCs/>
          <w:color w:val="auto"/>
        </w:rPr>
        <w:t>Directions:</w:t>
      </w:r>
      <w:r w:rsidRPr="009A43BB">
        <w:rPr>
          <w:rFonts w:ascii="Times New Roman" w:hAnsi="Times New Roman" w:cs="Times New Roman"/>
          <w:color w:val="auto"/>
        </w:rPr>
        <w:t xml:space="preserve"> The student completes this form at the end of the practicum and/or internship. The form should be turned in to the university supervisor.</w:t>
      </w:r>
    </w:p>
    <w:p w:rsidR="009707F7" w:rsidRPr="009A43BB" w:rsidRDefault="009707F7" w:rsidP="009707F7">
      <w:pPr>
        <w:pStyle w:val="BodyText10"/>
        <w:rPr>
          <w:rFonts w:ascii="Times New Roman" w:hAnsi="Times New Roman" w:cs="Times New Roman"/>
          <w:color w:val="auto"/>
        </w:rPr>
      </w:pPr>
    </w:p>
    <w:p w:rsidR="009707F7" w:rsidRPr="009A43BB" w:rsidRDefault="009707F7" w:rsidP="009707F7">
      <w:pPr>
        <w:pStyle w:val="BodyText10"/>
        <w:rPr>
          <w:rFonts w:ascii="Times New Roman" w:hAnsi="Times New Roman" w:cs="Times New Roman"/>
          <w:color w:val="auto"/>
        </w:rPr>
      </w:pPr>
      <w:r w:rsidRPr="009A43BB">
        <w:rPr>
          <w:rFonts w:ascii="Times New Roman" w:hAnsi="Times New Roman" w:cs="Times New Roman"/>
          <w:color w:val="auto"/>
        </w:rPr>
        <w:t>Student Name _____________________________ Site _________________________________</w:t>
      </w:r>
    </w:p>
    <w:p w:rsidR="009707F7" w:rsidRPr="009A43BB" w:rsidRDefault="009707F7" w:rsidP="009707F7">
      <w:pPr>
        <w:pStyle w:val="BodyText10"/>
        <w:rPr>
          <w:rFonts w:ascii="Times New Roman" w:hAnsi="Times New Roman" w:cs="Times New Roman"/>
          <w:color w:val="auto"/>
        </w:rPr>
      </w:pPr>
    </w:p>
    <w:p w:rsidR="009707F7" w:rsidRPr="009A43BB" w:rsidRDefault="009707F7" w:rsidP="009707F7">
      <w:pPr>
        <w:pStyle w:val="BodyText10"/>
        <w:rPr>
          <w:rFonts w:ascii="Times New Roman" w:hAnsi="Times New Roman" w:cs="Times New Roman"/>
          <w:color w:val="auto"/>
        </w:rPr>
      </w:pPr>
      <w:r w:rsidRPr="009A43BB">
        <w:rPr>
          <w:rFonts w:ascii="Times New Roman" w:hAnsi="Times New Roman" w:cs="Times New Roman"/>
          <w:color w:val="auto"/>
        </w:rPr>
        <w:t>Dates of placement _________________________ Site supervisor ________________________</w:t>
      </w:r>
    </w:p>
    <w:p w:rsidR="009707F7" w:rsidRPr="009A43BB" w:rsidRDefault="009707F7" w:rsidP="009707F7">
      <w:pPr>
        <w:pStyle w:val="BodyText10"/>
        <w:rPr>
          <w:rFonts w:ascii="Times New Roman" w:hAnsi="Times New Roman" w:cs="Times New Roman"/>
          <w:color w:val="auto"/>
        </w:rPr>
      </w:pPr>
    </w:p>
    <w:p w:rsidR="009707F7" w:rsidRPr="009A43BB" w:rsidRDefault="009707F7" w:rsidP="009707F7">
      <w:pPr>
        <w:pStyle w:val="BodyText10"/>
        <w:rPr>
          <w:rFonts w:ascii="Times New Roman" w:hAnsi="Times New Roman" w:cs="Times New Roman"/>
          <w:color w:val="auto"/>
        </w:rPr>
      </w:pPr>
      <w:r w:rsidRPr="009A43BB">
        <w:rPr>
          <w:rFonts w:ascii="Times New Roman" w:hAnsi="Times New Roman" w:cs="Times New Roman"/>
          <w:color w:val="auto"/>
        </w:rPr>
        <w:t>Rate the following questions about your site and experiences with the following scale:</w:t>
      </w:r>
    </w:p>
    <w:p w:rsidR="009707F7" w:rsidRPr="009A43BB" w:rsidRDefault="009707F7" w:rsidP="009707F7">
      <w:pPr>
        <w:pStyle w:val="BodyText10"/>
        <w:rPr>
          <w:rFonts w:ascii="Times New Roman" w:hAnsi="Times New Roman" w:cs="Times New Roman"/>
          <w:color w:val="auto"/>
        </w:rPr>
      </w:pPr>
      <w:r w:rsidRPr="009A43BB">
        <w:rPr>
          <w:rFonts w:ascii="Times New Roman" w:hAnsi="Times New Roman" w:cs="Times New Roman"/>
          <w:color w:val="auto"/>
        </w:rPr>
        <w:t xml:space="preserve"> </w:t>
      </w:r>
    </w:p>
    <w:p w:rsidR="009707F7" w:rsidRPr="009A43BB" w:rsidRDefault="009707F7" w:rsidP="009707F7">
      <w:pPr>
        <w:pStyle w:val="BodyText10"/>
        <w:spacing w:line="240" w:lineRule="auto"/>
        <w:rPr>
          <w:rFonts w:ascii="Times New Roman" w:hAnsi="Times New Roman" w:cs="Times New Roman"/>
          <w:b/>
          <w:bCs/>
          <w:color w:val="auto"/>
          <w:sz w:val="18"/>
          <w:szCs w:val="18"/>
        </w:rPr>
      </w:pPr>
      <w:r w:rsidRPr="009A43BB">
        <w:rPr>
          <w:rFonts w:ascii="Times New Roman" w:hAnsi="Times New Roman" w:cs="Times New Roman"/>
          <w:b/>
          <w:bCs/>
          <w:color w:val="auto"/>
          <w:sz w:val="18"/>
          <w:szCs w:val="18"/>
        </w:rPr>
        <w:t xml:space="preserve">A. Very satisfactory      B. Moderately satisfactory      C. Moderately unsatisfactory      D. Very unsatisfactory </w:t>
      </w:r>
    </w:p>
    <w:p w:rsidR="009707F7" w:rsidRPr="009A43BB" w:rsidRDefault="009707F7" w:rsidP="009707F7">
      <w:pPr>
        <w:pStyle w:val="BodyText10"/>
        <w:spacing w:line="240" w:lineRule="auto"/>
        <w:rPr>
          <w:rFonts w:ascii="Times New Roman" w:hAnsi="Times New Roman" w:cs="Times New Roman"/>
          <w:color w:val="auto"/>
          <w:sz w:val="18"/>
          <w:szCs w:val="18"/>
        </w:rPr>
      </w:pPr>
      <w:r w:rsidRPr="009A43BB">
        <w:rPr>
          <w:rFonts w:ascii="Times New Roman" w:hAnsi="Times New Roman" w:cs="Times New Roman"/>
          <w:b/>
          <w:bCs/>
          <w:color w:val="auto"/>
          <w:sz w:val="18"/>
          <w:szCs w:val="18"/>
        </w:rPr>
        <w:t>NA. Does not apply</w:t>
      </w:r>
    </w:p>
    <w:p w:rsidR="009707F7" w:rsidRPr="009A43BB" w:rsidRDefault="009707F7" w:rsidP="009707F7">
      <w:pPr>
        <w:pStyle w:val="BodyText10"/>
        <w:spacing w:line="240" w:lineRule="auto"/>
        <w:rPr>
          <w:rFonts w:ascii="Times New Roman" w:hAnsi="Times New Roman" w:cs="Times New Roman"/>
          <w:color w:val="auto"/>
          <w:sz w:val="20"/>
          <w:szCs w:val="20"/>
        </w:rPr>
      </w:pPr>
    </w:p>
    <w:p w:rsidR="009707F7" w:rsidRPr="009A43BB" w:rsidRDefault="009707F7" w:rsidP="009707F7">
      <w:pPr>
        <w:pStyle w:val="BodyText10"/>
        <w:spacing w:line="240" w:lineRule="auto"/>
        <w:rPr>
          <w:rFonts w:ascii="Times New Roman" w:hAnsi="Times New Roman" w:cs="Times New Roman"/>
          <w:color w:val="auto"/>
          <w:sz w:val="20"/>
          <w:szCs w:val="20"/>
        </w:rPr>
      </w:pPr>
      <w:r w:rsidRPr="009A43BB">
        <w:rPr>
          <w:rFonts w:ascii="Times New Roman" w:hAnsi="Times New Roman" w:cs="Times New Roman"/>
          <w:color w:val="auto"/>
          <w:sz w:val="20"/>
          <w:szCs w:val="20"/>
        </w:rPr>
        <w:t> 1.</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Amount of on-site supervision</w:t>
      </w:r>
    </w:p>
    <w:p w:rsidR="009707F7" w:rsidRPr="009A43BB" w:rsidRDefault="009707F7" w:rsidP="009707F7">
      <w:pPr>
        <w:pStyle w:val="BodyText10"/>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2.</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Quality and usefulness of on-site supervision</w:t>
      </w:r>
    </w:p>
    <w:p w:rsidR="009707F7" w:rsidRPr="009A43BB" w:rsidRDefault="009707F7" w:rsidP="009707F7">
      <w:pPr>
        <w:pStyle w:val="BodyText10"/>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3.</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Relevance of experience to career goals</w:t>
      </w:r>
    </w:p>
    <w:p w:rsidR="009707F7" w:rsidRPr="009A43BB" w:rsidRDefault="009707F7" w:rsidP="009707F7">
      <w:pPr>
        <w:pStyle w:val="BodyText10"/>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w:t>
      </w:r>
      <w:r w:rsidR="0096276A">
        <w:rPr>
          <w:rFonts w:ascii="Times New Roman" w:hAnsi="Times New Roman" w:cs="Times New Roman"/>
          <w:color w:val="auto"/>
          <w:sz w:val="20"/>
          <w:szCs w:val="20"/>
        </w:rPr>
        <w:t>4</w:t>
      </w:r>
      <w:r w:rsidRPr="009A43BB">
        <w:rPr>
          <w:rFonts w:ascii="Times New Roman" w:hAnsi="Times New Roman" w:cs="Times New Roman"/>
          <w:color w:val="auto"/>
          <w:sz w:val="20"/>
          <w:szCs w:val="20"/>
        </w:rPr>
        <w:t>.</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Exposure to and communication of the placement institution’s goals &amp; policies</w:t>
      </w:r>
    </w:p>
    <w:p w:rsidR="009707F7" w:rsidRPr="009A43BB" w:rsidRDefault="009707F7" w:rsidP="009707F7">
      <w:pPr>
        <w:pStyle w:val="BodyText10"/>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w:t>
      </w:r>
      <w:r w:rsidR="0096276A">
        <w:rPr>
          <w:rFonts w:ascii="Times New Roman" w:hAnsi="Times New Roman" w:cs="Times New Roman"/>
          <w:color w:val="auto"/>
          <w:sz w:val="20"/>
          <w:szCs w:val="20"/>
        </w:rPr>
        <w:t>5</w:t>
      </w:r>
      <w:r w:rsidRPr="009A43BB">
        <w:rPr>
          <w:rFonts w:ascii="Times New Roman" w:hAnsi="Times New Roman" w:cs="Times New Roman"/>
          <w:color w:val="auto"/>
          <w:sz w:val="20"/>
          <w:szCs w:val="20"/>
        </w:rPr>
        <w:t>.</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Exposure to professional roles and functions within the placement institution</w:t>
      </w:r>
    </w:p>
    <w:p w:rsidR="009707F7" w:rsidRPr="009A43BB" w:rsidRDefault="009707F7" w:rsidP="009707F7">
      <w:pPr>
        <w:pStyle w:val="BodyText10"/>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w:t>
      </w:r>
      <w:r w:rsidR="0096276A">
        <w:rPr>
          <w:rFonts w:ascii="Times New Roman" w:hAnsi="Times New Roman" w:cs="Times New Roman"/>
          <w:color w:val="auto"/>
          <w:sz w:val="20"/>
          <w:szCs w:val="20"/>
        </w:rPr>
        <w:t>6</w:t>
      </w:r>
      <w:r w:rsidRPr="009A43BB">
        <w:rPr>
          <w:rFonts w:ascii="Times New Roman" w:hAnsi="Times New Roman" w:cs="Times New Roman"/>
          <w:color w:val="auto"/>
          <w:sz w:val="20"/>
          <w:szCs w:val="20"/>
        </w:rPr>
        <w:t>.</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Exposure to information about community resources</w:t>
      </w:r>
    </w:p>
    <w:p w:rsidR="009707F7" w:rsidRPr="009A43BB" w:rsidRDefault="009707F7" w:rsidP="009707F7">
      <w:pPr>
        <w:pStyle w:val="BodyText10"/>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xml:space="preserve"> </w:t>
      </w:r>
      <w:r w:rsidR="0096276A">
        <w:rPr>
          <w:rFonts w:ascii="Times New Roman" w:hAnsi="Times New Roman" w:cs="Times New Roman"/>
          <w:color w:val="auto"/>
          <w:sz w:val="20"/>
          <w:szCs w:val="20"/>
        </w:rPr>
        <w:t>7</w:t>
      </w:r>
      <w:r w:rsidRPr="009A43BB">
        <w:rPr>
          <w:rFonts w:ascii="Times New Roman" w:hAnsi="Times New Roman" w:cs="Times New Roman"/>
          <w:color w:val="auto"/>
          <w:sz w:val="20"/>
          <w:szCs w:val="20"/>
        </w:rPr>
        <w:t>.</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Exposure to diversity</w:t>
      </w:r>
    </w:p>
    <w:p w:rsidR="009707F7" w:rsidRPr="009A43BB" w:rsidRDefault="009707F7" w:rsidP="009707F7">
      <w:pPr>
        <w:pStyle w:val="BodyText10"/>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w:t>
      </w:r>
      <w:r w:rsidR="0096276A">
        <w:rPr>
          <w:rFonts w:ascii="Times New Roman" w:hAnsi="Times New Roman" w:cs="Times New Roman"/>
          <w:color w:val="auto"/>
          <w:sz w:val="20"/>
          <w:szCs w:val="20"/>
        </w:rPr>
        <w:t>8</w:t>
      </w:r>
      <w:r w:rsidRPr="009A43BB">
        <w:rPr>
          <w:rFonts w:ascii="Times New Roman" w:hAnsi="Times New Roman" w:cs="Times New Roman"/>
          <w:color w:val="auto"/>
          <w:sz w:val="20"/>
          <w:szCs w:val="20"/>
        </w:rPr>
        <w:t>.</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Rate all applicable experiences that you had at your site:</w:t>
      </w:r>
    </w:p>
    <w:p w:rsidR="009707F7" w:rsidRPr="009A43BB" w:rsidRDefault="009707F7" w:rsidP="009707F7">
      <w:pPr>
        <w:pStyle w:val="BodyText10"/>
        <w:spacing w:line="320" w:lineRule="atLeast"/>
        <w:rPr>
          <w:rFonts w:ascii="Times New Roman" w:hAnsi="Times New Roman" w:cs="Times New Roman"/>
          <w:color w:val="auto"/>
          <w:sz w:val="20"/>
          <w:szCs w:val="20"/>
        </w:rPr>
      </w:pPr>
    </w:p>
    <w:p w:rsidR="009707F7" w:rsidRPr="009A43BB" w:rsidRDefault="009707F7" w:rsidP="009707F7">
      <w:pPr>
        <w:tabs>
          <w:tab w:val="left" w:pos="-720"/>
          <w:tab w:val="left" w:pos="360"/>
        </w:tabs>
        <w:suppressAutoHyphens/>
        <w:spacing w:line="360" w:lineRule="auto"/>
        <w:ind w:left="720"/>
        <w:rPr>
          <w:spacing w:val="-3"/>
        </w:rPr>
      </w:pPr>
      <w:r w:rsidRPr="009A43BB">
        <w:tab/>
        <w:t>_______</w:t>
      </w:r>
      <w:r w:rsidRPr="009A43BB">
        <w:tab/>
      </w:r>
      <w:r w:rsidRPr="009A43BB">
        <w:tab/>
      </w:r>
      <w:r w:rsidRPr="009A43BB">
        <w:rPr>
          <w:spacing w:val="-3"/>
        </w:rPr>
        <w:t xml:space="preserve">Ethical decision-making </w:t>
      </w:r>
    </w:p>
    <w:p w:rsidR="009707F7" w:rsidRPr="009A43BB" w:rsidRDefault="009707F7" w:rsidP="009707F7">
      <w:pPr>
        <w:pStyle w:val="EndnoteText"/>
        <w:tabs>
          <w:tab w:val="left" w:pos="-720"/>
          <w:tab w:val="left" w:pos="360"/>
        </w:tabs>
        <w:suppressAutoHyphens/>
        <w:spacing w:line="360" w:lineRule="auto"/>
        <w:ind w:left="720"/>
        <w:rPr>
          <w:spacing w:val="-3"/>
        </w:rPr>
      </w:pPr>
      <w:r w:rsidRPr="009A43BB">
        <w:rPr>
          <w:spacing w:val="-3"/>
        </w:rPr>
        <w:tab/>
        <w:t>_______</w:t>
      </w:r>
      <w:r w:rsidRPr="009A43BB">
        <w:rPr>
          <w:spacing w:val="-3"/>
        </w:rPr>
        <w:tab/>
      </w:r>
      <w:r w:rsidRPr="009A43BB">
        <w:rPr>
          <w:spacing w:val="-3"/>
        </w:rPr>
        <w:tab/>
        <w:t>Developing &amp; maintaining a counseling relationship</w:t>
      </w:r>
    </w:p>
    <w:p w:rsidR="009707F7" w:rsidRPr="009A43BB" w:rsidRDefault="009707F7" w:rsidP="009707F7">
      <w:pPr>
        <w:tabs>
          <w:tab w:val="left" w:pos="-720"/>
          <w:tab w:val="left" w:pos="360"/>
        </w:tabs>
        <w:suppressAutoHyphens/>
        <w:spacing w:line="360" w:lineRule="auto"/>
        <w:ind w:left="720"/>
        <w:rPr>
          <w:spacing w:val="-3"/>
        </w:rPr>
      </w:pPr>
      <w:r w:rsidRPr="009A43BB">
        <w:rPr>
          <w:spacing w:val="-3"/>
        </w:rPr>
        <w:tab/>
        <w:t>_______</w:t>
      </w:r>
      <w:r w:rsidRPr="009A43BB">
        <w:rPr>
          <w:spacing w:val="-3"/>
        </w:rPr>
        <w:tab/>
      </w:r>
      <w:r w:rsidRPr="009A43BB">
        <w:rPr>
          <w:spacing w:val="-3"/>
        </w:rPr>
        <w:tab/>
        <w:t>Establishing consumer goals &amp; objectives of counseling</w:t>
      </w:r>
    </w:p>
    <w:p w:rsidR="009707F7" w:rsidRPr="009A43BB" w:rsidRDefault="009707F7" w:rsidP="009707F7">
      <w:pPr>
        <w:tabs>
          <w:tab w:val="left" w:pos="-720"/>
          <w:tab w:val="left" w:pos="360"/>
        </w:tabs>
        <w:suppressAutoHyphens/>
        <w:spacing w:line="360" w:lineRule="auto"/>
        <w:ind w:left="720"/>
        <w:rPr>
          <w:spacing w:val="-3"/>
        </w:rPr>
      </w:pPr>
      <w:r w:rsidRPr="009A43BB">
        <w:rPr>
          <w:spacing w:val="-3"/>
        </w:rPr>
        <w:tab/>
        <w:t>_______</w:t>
      </w:r>
      <w:r w:rsidRPr="009A43BB">
        <w:rPr>
          <w:spacing w:val="-3"/>
        </w:rPr>
        <w:tab/>
      </w:r>
      <w:r w:rsidRPr="009A43BB">
        <w:rPr>
          <w:spacing w:val="-3"/>
        </w:rPr>
        <w:tab/>
        <w:t>Individual/group counseling</w:t>
      </w:r>
    </w:p>
    <w:p w:rsidR="009707F7" w:rsidRPr="009A43BB" w:rsidRDefault="009707F7" w:rsidP="009707F7">
      <w:pPr>
        <w:tabs>
          <w:tab w:val="left" w:pos="-720"/>
          <w:tab w:val="left" w:pos="360"/>
        </w:tabs>
        <w:suppressAutoHyphens/>
        <w:spacing w:line="360" w:lineRule="auto"/>
        <w:ind w:left="720"/>
        <w:rPr>
          <w:spacing w:val="-3"/>
        </w:rPr>
      </w:pPr>
      <w:r w:rsidRPr="009A43BB">
        <w:rPr>
          <w:spacing w:val="-3"/>
        </w:rPr>
        <w:tab/>
        <w:t>_______</w:t>
      </w:r>
      <w:r w:rsidRPr="009A43BB">
        <w:rPr>
          <w:spacing w:val="-3"/>
        </w:rPr>
        <w:tab/>
      </w:r>
      <w:r w:rsidRPr="009A43BB">
        <w:rPr>
          <w:spacing w:val="-3"/>
        </w:rPr>
        <w:tab/>
        <w:t>Development and implementation of a rehabilitation plan</w:t>
      </w:r>
    </w:p>
    <w:p w:rsidR="009707F7" w:rsidRPr="009A43BB" w:rsidRDefault="009707F7" w:rsidP="009707F7">
      <w:pPr>
        <w:tabs>
          <w:tab w:val="left" w:pos="-720"/>
          <w:tab w:val="left" w:pos="360"/>
        </w:tabs>
        <w:suppressAutoHyphens/>
        <w:spacing w:line="360" w:lineRule="auto"/>
        <w:ind w:left="1440" w:hanging="720"/>
        <w:rPr>
          <w:spacing w:val="-3"/>
        </w:rPr>
      </w:pPr>
      <w:r w:rsidRPr="009A43BB">
        <w:rPr>
          <w:spacing w:val="-3"/>
        </w:rPr>
        <w:tab/>
        <w:t>_______</w:t>
      </w:r>
      <w:r w:rsidRPr="009A43BB">
        <w:rPr>
          <w:spacing w:val="-3"/>
        </w:rPr>
        <w:tab/>
      </w:r>
      <w:r w:rsidRPr="009A43BB">
        <w:rPr>
          <w:spacing w:val="-3"/>
        </w:rPr>
        <w:tab/>
        <w:t xml:space="preserve">Case report writing and documentation </w:t>
      </w:r>
    </w:p>
    <w:p w:rsidR="009707F7" w:rsidRPr="009A43BB" w:rsidRDefault="009707F7" w:rsidP="009707F7">
      <w:pPr>
        <w:tabs>
          <w:tab w:val="left" w:pos="-720"/>
          <w:tab w:val="left" w:pos="360"/>
        </w:tabs>
        <w:suppressAutoHyphens/>
        <w:spacing w:line="360" w:lineRule="auto"/>
        <w:ind w:left="1440" w:hanging="720"/>
        <w:rPr>
          <w:spacing w:val="-3"/>
        </w:rPr>
      </w:pPr>
      <w:r w:rsidRPr="009A43BB">
        <w:rPr>
          <w:spacing w:val="-3"/>
        </w:rPr>
        <w:tab/>
        <w:t>_______</w:t>
      </w:r>
      <w:r w:rsidRPr="009A43BB">
        <w:rPr>
          <w:spacing w:val="-3"/>
        </w:rPr>
        <w:tab/>
      </w:r>
      <w:r w:rsidRPr="009A43BB">
        <w:rPr>
          <w:spacing w:val="-3"/>
        </w:rPr>
        <w:tab/>
        <w:t>Service coordination</w:t>
      </w:r>
    </w:p>
    <w:p w:rsidR="009707F7" w:rsidRPr="009A43BB" w:rsidRDefault="009707F7" w:rsidP="009707F7">
      <w:pPr>
        <w:tabs>
          <w:tab w:val="left" w:pos="-720"/>
          <w:tab w:val="left" w:pos="360"/>
        </w:tabs>
        <w:suppressAutoHyphens/>
        <w:spacing w:line="360" w:lineRule="auto"/>
        <w:ind w:left="2160" w:hanging="1440"/>
        <w:rPr>
          <w:spacing w:val="-3"/>
        </w:rPr>
      </w:pPr>
      <w:r w:rsidRPr="009A43BB">
        <w:rPr>
          <w:spacing w:val="-3"/>
        </w:rPr>
        <w:t xml:space="preserve">               _______</w:t>
      </w:r>
      <w:r w:rsidRPr="009A43BB">
        <w:rPr>
          <w:spacing w:val="-3"/>
        </w:rPr>
        <w:tab/>
      </w:r>
      <w:r w:rsidRPr="009A43BB">
        <w:rPr>
          <w:spacing w:val="-3"/>
        </w:rPr>
        <w:tab/>
        <w:t>Job analysis, work-site modification and or/ restructuring, including the application      of appropriate technology</w:t>
      </w:r>
    </w:p>
    <w:p w:rsidR="009707F7" w:rsidRPr="009A43BB" w:rsidRDefault="009707F7" w:rsidP="009707F7">
      <w:pPr>
        <w:tabs>
          <w:tab w:val="left" w:pos="-720"/>
          <w:tab w:val="left" w:pos="360"/>
        </w:tabs>
        <w:suppressAutoHyphens/>
        <w:spacing w:line="360" w:lineRule="auto"/>
        <w:ind w:left="1440" w:hanging="720"/>
        <w:rPr>
          <w:spacing w:val="-3"/>
        </w:rPr>
      </w:pPr>
      <w:r w:rsidRPr="009A43BB">
        <w:rPr>
          <w:spacing w:val="-3"/>
        </w:rPr>
        <w:tab/>
        <w:t>_______</w:t>
      </w:r>
      <w:r w:rsidRPr="009A43BB">
        <w:rPr>
          <w:spacing w:val="-3"/>
        </w:rPr>
        <w:tab/>
      </w:r>
      <w:r w:rsidRPr="009A43BB">
        <w:rPr>
          <w:spacing w:val="-3"/>
        </w:rPr>
        <w:tab/>
        <w:t>Job developing, job placement, employer contacts, supported employment, follow-up and/or follow-along services</w:t>
      </w:r>
    </w:p>
    <w:p w:rsidR="009707F7" w:rsidRPr="009A43BB" w:rsidRDefault="009707F7" w:rsidP="009707F7">
      <w:pPr>
        <w:pStyle w:val="BodyText10"/>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ab/>
      </w:r>
      <w:r w:rsidRPr="009A43BB">
        <w:rPr>
          <w:rFonts w:ascii="Times New Roman" w:hAnsi="Times New Roman" w:cs="Times New Roman"/>
          <w:color w:val="auto"/>
          <w:sz w:val="20"/>
          <w:szCs w:val="20"/>
        </w:rPr>
        <w:tab/>
        <w:t>_______</w:t>
      </w:r>
      <w:r w:rsidRPr="009A43BB">
        <w:rPr>
          <w:rFonts w:ascii="Times New Roman" w:hAnsi="Times New Roman" w:cs="Times New Roman"/>
          <w:color w:val="auto"/>
          <w:sz w:val="20"/>
          <w:szCs w:val="20"/>
        </w:rPr>
        <w:tab/>
        <w:t>Other _________________________________________________________________</w:t>
      </w:r>
    </w:p>
    <w:p w:rsidR="009707F7" w:rsidRPr="009A43BB" w:rsidRDefault="009707F7" w:rsidP="009707F7">
      <w:pPr>
        <w:pStyle w:val="BodyText10"/>
        <w:spacing w:line="320" w:lineRule="atLeast"/>
        <w:rPr>
          <w:rFonts w:ascii="Times New Roman" w:hAnsi="Times New Roman" w:cs="Times New Roman"/>
          <w:color w:val="auto"/>
          <w:sz w:val="20"/>
          <w:szCs w:val="20"/>
        </w:rPr>
      </w:pPr>
    </w:p>
    <w:p w:rsidR="009707F7" w:rsidRPr="009A43BB" w:rsidRDefault="0096276A" w:rsidP="009707F7">
      <w:pPr>
        <w:pStyle w:val="BodyText10"/>
        <w:spacing w:line="320" w:lineRule="atLeast"/>
        <w:rPr>
          <w:rFonts w:ascii="Times New Roman" w:hAnsi="Times New Roman" w:cs="Times New Roman"/>
          <w:color w:val="auto"/>
          <w:sz w:val="20"/>
          <w:szCs w:val="20"/>
        </w:rPr>
      </w:pPr>
      <w:r>
        <w:rPr>
          <w:rFonts w:ascii="Times New Roman" w:hAnsi="Times New Roman" w:cs="Times New Roman"/>
          <w:color w:val="auto"/>
          <w:sz w:val="20"/>
          <w:szCs w:val="20"/>
        </w:rPr>
        <w:t>9</w:t>
      </w:r>
      <w:r w:rsidR="009707F7" w:rsidRPr="009A43BB">
        <w:rPr>
          <w:rFonts w:ascii="Times New Roman" w:hAnsi="Times New Roman" w:cs="Times New Roman"/>
          <w:color w:val="auto"/>
          <w:sz w:val="20"/>
          <w:szCs w:val="20"/>
        </w:rPr>
        <w:t>.</w:t>
      </w:r>
      <w:r w:rsidR="009707F7" w:rsidRPr="009A43BB">
        <w:rPr>
          <w:rFonts w:ascii="Times New Roman" w:hAnsi="Times New Roman" w:cs="Times New Roman"/>
          <w:color w:val="auto"/>
          <w:sz w:val="20"/>
          <w:szCs w:val="20"/>
        </w:rPr>
        <w:tab/>
        <w:t>________</w:t>
      </w:r>
      <w:r w:rsidR="009707F7" w:rsidRPr="009A43BB">
        <w:rPr>
          <w:rFonts w:ascii="Times New Roman" w:hAnsi="Times New Roman" w:cs="Times New Roman"/>
          <w:color w:val="auto"/>
          <w:sz w:val="20"/>
          <w:szCs w:val="20"/>
        </w:rPr>
        <w:tab/>
        <w:t>Overall evaluation of the site</w:t>
      </w:r>
    </w:p>
    <w:p w:rsidR="009707F7" w:rsidRPr="009A43BB" w:rsidRDefault="009707F7" w:rsidP="009707F7">
      <w:pPr>
        <w:pStyle w:val="BodyText10"/>
        <w:rPr>
          <w:rFonts w:ascii="Times New Roman" w:hAnsi="Times New Roman" w:cs="Times New Roman"/>
          <w:color w:val="auto"/>
        </w:rPr>
      </w:pPr>
    </w:p>
    <w:p w:rsidR="009707F7" w:rsidRPr="009A43BB" w:rsidRDefault="009707F7" w:rsidP="009707F7">
      <w:pPr>
        <w:pStyle w:val="BodyText10"/>
        <w:rPr>
          <w:rFonts w:ascii="Times New Roman" w:hAnsi="Times New Roman" w:cs="Times New Roman"/>
          <w:color w:val="auto"/>
        </w:rPr>
      </w:pPr>
      <w:r w:rsidRPr="009A43BB">
        <w:rPr>
          <w:rFonts w:ascii="Times New Roman" w:hAnsi="Times New Roman" w:cs="Times New Roman"/>
          <w:b/>
          <w:bCs/>
          <w:color w:val="auto"/>
        </w:rPr>
        <w:t xml:space="preserve">Comments: </w:t>
      </w:r>
      <w:r w:rsidRPr="009A43BB">
        <w:rPr>
          <w:rFonts w:ascii="Times New Roman" w:hAnsi="Times New Roman" w:cs="Times New Roman"/>
          <w:color w:val="auto"/>
        </w:rPr>
        <w:t xml:space="preserve">Include any suggestions for improvements in the experiences you have rated moderately (C) or very unsatisfactory (D). </w:t>
      </w:r>
    </w:p>
    <w:p w:rsidR="009707F7" w:rsidRDefault="009707F7" w:rsidP="009707F7"/>
    <w:p w:rsidR="009707F7" w:rsidRDefault="009707F7">
      <w:pPr>
        <w:pStyle w:val="BodyText1"/>
        <w:ind w:left="-990" w:right="-720"/>
      </w:pPr>
    </w:p>
    <w:sectPr w:rsidR="00970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5E" w:rsidRDefault="005C015E">
      <w:pPr>
        <w:spacing w:line="20" w:lineRule="exact"/>
      </w:pPr>
    </w:p>
  </w:endnote>
  <w:endnote w:type="continuationSeparator" w:id="0">
    <w:p w:rsidR="005C015E" w:rsidRDefault="005C015E">
      <w:r>
        <w:t xml:space="preserve"> </w:t>
      </w:r>
    </w:p>
  </w:endnote>
  <w:endnote w:type="continuationNotice" w:id="1">
    <w:p w:rsidR="005C015E" w:rsidRDefault="005C01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charset w:val="00"/>
    <w:family w:val="swiss"/>
    <w:pitch w:val="variable"/>
    <w:sig w:usb0="E1000AEF" w:usb1="5000A1FF" w:usb2="00000000" w:usb3="00000000" w:csb0="000001B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RWPalladioT">
    <w:panose1 w:val="00000000000000000000"/>
    <w:charset w:val="00"/>
    <w:family w:val="auto"/>
    <w:notTrueType/>
    <w:pitch w:val="variable"/>
    <w:sig w:usb0="00000003" w:usb1="00000000" w:usb2="00000000" w:usb3="00000000" w:csb0="00000001" w:csb1="00000000"/>
  </w:font>
  <w:font w:name="URWClassicoT">
    <w:altName w:val="Calibri"/>
    <w:panose1 w:val="00000000000000000000"/>
    <w:charset w:val="00"/>
    <w:family w:val="auto"/>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alatino">
    <w:altName w:val="Book Antiqua"/>
    <w:charset w:val="4D"/>
    <w:family w:val="auto"/>
    <w:pitch w:val="variable"/>
    <w:sig w:usb0="A00002FF" w:usb1="7800205A" w:usb2="14600000" w:usb3="00000000" w:csb0="00000193"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Semibold">
    <w:altName w:val="Times New Roman"/>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87" w:rsidRDefault="00E6618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4EFD">
      <w:rPr>
        <w:rStyle w:val="PageNumber"/>
        <w:noProof/>
      </w:rPr>
      <w:t>21</w:t>
    </w:r>
    <w:r>
      <w:rPr>
        <w:rStyle w:val="PageNumber"/>
      </w:rPr>
      <w:fldChar w:fldCharType="end"/>
    </w:r>
  </w:p>
  <w:p w:rsidR="00E66187" w:rsidRDefault="00E66187">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5E" w:rsidRDefault="005C015E">
      <w:r>
        <w:separator/>
      </w:r>
    </w:p>
  </w:footnote>
  <w:footnote w:type="continuationSeparator" w:id="0">
    <w:p w:rsidR="005C015E" w:rsidRDefault="005C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3019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6793E"/>
    <w:multiLevelType w:val="hybridMultilevel"/>
    <w:tmpl w:val="F5125ECA"/>
    <w:lvl w:ilvl="0" w:tplc="0CEE88F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33B1F"/>
    <w:multiLevelType w:val="multilevel"/>
    <w:tmpl w:val="945E77D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AC65B00"/>
    <w:multiLevelType w:val="multilevel"/>
    <w:tmpl w:val="4D80A7F2"/>
    <w:lvl w:ilvl="0">
      <w:start w:val="1"/>
      <w:numFmt w:val="bullet"/>
      <w:lvlText w:val=""/>
      <w:lvlJc w:val="left"/>
      <w:pPr>
        <w:tabs>
          <w:tab w:val="num" w:pos="1080"/>
        </w:tabs>
        <w:ind w:left="1080" w:hanging="360"/>
      </w:pPr>
      <w:rPr>
        <w:rFonts w:ascii="Monotype Sorts" w:hAnsi="Monotype Sorts" w:cs="Times New Roman" w:hint="default"/>
      </w:rPr>
    </w:lvl>
    <w:lvl w:ilvl="1">
      <w:start w:val="1"/>
      <w:numFmt w:val="upperRoman"/>
      <w:lvlText w:val="%2."/>
      <w:lvlJc w:val="left"/>
      <w:pPr>
        <w:tabs>
          <w:tab w:val="num" w:pos="2160"/>
        </w:tabs>
        <w:ind w:left="2160" w:hanging="720"/>
      </w:pPr>
      <w:rPr>
        <w:rFonts w:hint="default"/>
      </w:rPr>
    </w:lvl>
    <w:lvl w:ilvl="2">
      <w:start w:val="1"/>
      <w:numFmt w:val="decimal"/>
      <w:lvlText w:val="%3."/>
      <w:lvlJc w:val="left"/>
      <w:pPr>
        <w:tabs>
          <w:tab w:val="num" w:pos="1440"/>
        </w:tabs>
        <w:ind w:left="1440" w:hanging="720"/>
      </w:pPr>
      <w:rPr>
        <w:rFont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cs="Monotype Sorts"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cs="Monotype Sorts"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1B165DE3"/>
    <w:multiLevelType w:val="multilevel"/>
    <w:tmpl w:val="83C826FA"/>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700"/>
        </w:tabs>
        <w:ind w:left="2700" w:hanging="720"/>
      </w:pPr>
      <w:rPr>
        <w:rFonts w:hint="default"/>
      </w:rPr>
    </w:lvl>
    <w:lvl w:ilvl="3">
      <w:start w:val="1"/>
      <w:numFmt w:val="upp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F367B9"/>
    <w:multiLevelType w:val="hybridMultilevel"/>
    <w:tmpl w:val="9D34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E13D8"/>
    <w:multiLevelType w:val="multilevel"/>
    <w:tmpl w:val="3262263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8F1FA4"/>
    <w:multiLevelType w:val="hybridMultilevel"/>
    <w:tmpl w:val="4C5836D4"/>
    <w:lvl w:ilvl="0" w:tplc="8E2EE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85163D"/>
    <w:multiLevelType w:val="hybridMultilevel"/>
    <w:tmpl w:val="1E96E03E"/>
    <w:lvl w:ilvl="0" w:tplc="356A9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32834"/>
    <w:multiLevelType w:val="multilevel"/>
    <w:tmpl w:val="8D84A0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53628A4"/>
    <w:multiLevelType w:val="multilevel"/>
    <w:tmpl w:val="BB36BCD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BA4041"/>
    <w:multiLevelType w:val="hybridMultilevel"/>
    <w:tmpl w:val="439AFF4A"/>
    <w:lvl w:ilvl="0" w:tplc="F7447022">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8A82914"/>
    <w:multiLevelType w:val="hybridMultilevel"/>
    <w:tmpl w:val="55784806"/>
    <w:lvl w:ilvl="0" w:tplc="FFFFFFFF">
      <w:start w:val="1"/>
      <w:numFmt w:val="bullet"/>
      <w:lvlText w:val=""/>
      <w:lvlJc w:val="left"/>
      <w:pPr>
        <w:tabs>
          <w:tab w:val="num" w:pos="1530"/>
        </w:tabs>
        <w:ind w:left="1530" w:hanging="360"/>
      </w:pPr>
      <w:rPr>
        <w:rFonts w:ascii="Symbol" w:hAnsi="Symbol" w:hint="default"/>
        <w:color w:val="auto"/>
        <w:sz w:val="24"/>
      </w:rPr>
    </w:lvl>
    <w:lvl w:ilvl="1" w:tplc="FFFFFFFF" w:tentative="1">
      <w:start w:val="1"/>
      <w:numFmt w:val="bullet"/>
      <w:lvlText w:val="o"/>
      <w:lvlJc w:val="left"/>
      <w:pPr>
        <w:tabs>
          <w:tab w:val="num" w:pos="2610"/>
        </w:tabs>
        <w:ind w:left="2610" w:hanging="360"/>
      </w:pPr>
      <w:rPr>
        <w:rFonts w:ascii="Courier New" w:hAnsi="Courier New" w:hint="default"/>
      </w:rPr>
    </w:lvl>
    <w:lvl w:ilvl="2" w:tplc="FFFFFFFF" w:tentative="1">
      <w:start w:val="1"/>
      <w:numFmt w:val="bullet"/>
      <w:lvlText w:val=""/>
      <w:lvlJc w:val="left"/>
      <w:pPr>
        <w:tabs>
          <w:tab w:val="num" w:pos="3330"/>
        </w:tabs>
        <w:ind w:left="3330" w:hanging="360"/>
      </w:pPr>
      <w:rPr>
        <w:rFonts w:ascii="Wingdings" w:hAnsi="Wingdings" w:hint="default"/>
      </w:rPr>
    </w:lvl>
    <w:lvl w:ilvl="3" w:tplc="FFFFFFFF" w:tentative="1">
      <w:start w:val="1"/>
      <w:numFmt w:val="bullet"/>
      <w:lvlText w:val=""/>
      <w:lvlJc w:val="left"/>
      <w:pPr>
        <w:tabs>
          <w:tab w:val="num" w:pos="4050"/>
        </w:tabs>
        <w:ind w:left="4050" w:hanging="360"/>
      </w:pPr>
      <w:rPr>
        <w:rFonts w:ascii="Symbol" w:hAnsi="Symbol" w:hint="default"/>
      </w:rPr>
    </w:lvl>
    <w:lvl w:ilvl="4" w:tplc="FFFFFFFF" w:tentative="1">
      <w:start w:val="1"/>
      <w:numFmt w:val="bullet"/>
      <w:lvlText w:val="o"/>
      <w:lvlJc w:val="left"/>
      <w:pPr>
        <w:tabs>
          <w:tab w:val="num" w:pos="4770"/>
        </w:tabs>
        <w:ind w:left="4770" w:hanging="360"/>
      </w:pPr>
      <w:rPr>
        <w:rFonts w:ascii="Courier New" w:hAnsi="Courier New" w:hint="default"/>
      </w:rPr>
    </w:lvl>
    <w:lvl w:ilvl="5" w:tplc="FFFFFFFF" w:tentative="1">
      <w:start w:val="1"/>
      <w:numFmt w:val="bullet"/>
      <w:lvlText w:val=""/>
      <w:lvlJc w:val="left"/>
      <w:pPr>
        <w:tabs>
          <w:tab w:val="num" w:pos="5490"/>
        </w:tabs>
        <w:ind w:left="5490" w:hanging="360"/>
      </w:pPr>
      <w:rPr>
        <w:rFonts w:ascii="Wingdings" w:hAnsi="Wingdings" w:hint="default"/>
      </w:rPr>
    </w:lvl>
    <w:lvl w:ilvl="6" w:tplc="FFFFFFFF" w:tentative="1">
      <w:start w:val="1"/>
      <w:numFmt w:val="bullet"/>
      <w:lvlText w:val=""/>
      <w:lvlJc w:val="left"/>
      <w:pPr>
        <w:tabs>
          <w:tab w:val="num" w:pos="6210"/>
        </w:tabs>
        <w:ind w:left="6210" w:hanging="360"/>
      </w:pPr>
      <w:rPr>
        <w:rFonts w:ascii="Symbol" w:hAnsi="Symbol" w:hint="default"/>
      </w:rPr>
    </w:lvl>
    <w:lvl w:ilvl="7" w:tplc="FFFFFFFF" w:tentative="1">
      <w:start w:val="1"/>
      <w:numFmt w:val="bullet"/>
      <w:lvlText w:val="o"/>
      <w:lvlJc w:val="left"/>
      <w:pPr>
        <w:tabs>
          <w:tab w:val="num" w:pos="6930"/>
        </w:tabs>
        <w:ind w:left="6930" w:hanging="360"/>
      </w:pPr>
      <w:rPr>
        <w:rFonts w:ascii="Courier New" w:hAnsi="Courier New" w:hint="default"/>
      </w:rPr>
    </w:lvl>
    <w:lvl w:ilvl="8" w:tplc="FFFFFFFF" w:tentative="1">
      <w:start w:val="1"/>
      <w:numFmt w:val="bullet"/>
      <w:lvlText w:val=""/>
      <w:lvlJc w:val="left"/>
      <w:pPr>
        <w:tabs>
          <w:tab w:val="num" w:pos="7650"/>
        </w:tabs>
        <w:ind w:left="7650" w:hanging="360"/>
      </w:pPr>
      <w:rPr>
        <w:rFonts w:ascii="Wingdings" w:hAnsi="Wingdings" w:hint="default"/>
      </w:rPr>
    </w:lvl>
  </w:abstractNum>
  <w:abstractNum w:abstractNumId="13" w15:restartNumberingAfterBreak="0">
    <w:nsid w:val="4A3E7703"/>
    <w:multiLevelType w:val="hybridMultilevel"/>
    <w:tmpl w:val="FCACFA4C"/>
    <w:lvl w:ilvl="0" w:tplc="FFFFFFFF">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B04BB"/>
    <w:multiLevelType w:val="hybridMultilevel"/>
    <w:tmpl w:val="B2A6239A"/>
    <w:lvl w:ilvl="0" w:tplc="8D14CA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DD6DC2"/>
    <w:multiLevelType w:val="multilevel"/>
    <w:tmpl w:val="9B1CF552"/>
    <w:lvl w:ilvl="0">
      <w:start w:val="1"/>
      <w:numFmt w:val="decimal"/>
      <w:lvlText w:val="%1."/>
      <w:lvlJc w:val="left"/>
      <w:pPr>
        <w:tabs>
          <w:tab w:val="num" w:pos="1440"/>
        </w:tabs>
        <w:ind w:left="1440" w:hanging="720"/>
      </w:pPr>
      <w:rPr>
        <w:rFonts w:hint="default"/>
      </w:rPr>
    </w:lvl>
    <w:lvl w:ilvl="1">
      <w:start w:val="1"/>
      <w:numFmt w:val="upperRoman"/>
      <w:lvlText w:val="%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Monotype Sorts" w:hAnsi="Monotype Sorts"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0C7201A"/>
    <w:multiLevelType w:val="hybridMultilevel"/>
    <w:tmpl w:val="388CB0C6"/>
    <w:lvl w:ilvl="0" w:tplc="73CE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3A60E2"/>
    <w:multiLevelType w:val="multilevel"/>
    <w:tmpl w:val="1B6A1E9E"/>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5CC31CE"/>
    <w:multiLevelType w:val="multilevel"/>
    <w:tmpl w:val="7574512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957634"/>
    <w:multiLevelType w:val="multilevel"/>
    <w:tmpl w:val="082007D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720"/>
      </w:pPr>
      <w:rPr>
        <w:rFonts w:hint="default"/>
      </w:rPr>
    </w:lvl>
    <w:lvl w:ilvl="2">
      <w:start w:val="4"/>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DF24991"/>
    <w:multiLevelType w:val="multilevel"/>
    <w:tmpl w:val="9B1CF552"/>
    <w:lvl w:ilvl="0">
      <w:start w:val="1"/>
      <w:numFmt w:val="decimal"/>
      <w:lvlText w:val="%1."/>
      <w:lvlJc w:val="left"/>
      <w:pPr>
        <w:tabs>
          <w:tab w:val="num" w:pos="1440"/>
        </w:tabs>
        <w:ind w:left="1440" w:hanging="720"/>
      </w:pPr>
      <w:rPr>
        <w:rFonts w:hint="default"/>
      </w:rPr>
    </w:lvl>
    <w:lvl w:ilvl="1">
      <w:start w:val="1"/>
      <w:numFmt w:val="upperRoman"/>
      <w:lvlText w:val="%2."/>
      <w:lvlJc w:val="left"/>
      <w:pPr>
        <w:tabs>
          <w:tab w:val="num" w:pos="1440"/>
        </w:tabs>
        <w:ind w:left="1440" w:hanging="720"/>
      </w:pPr>
      <w:rPr>
        <w:rFonts w:hint="default"/>
      </w:rPr>
    </w:lvl>
    <w:lvl w:ilvl="2">
      <w:start w:val="1"/>
      <w:numFmt w:val="bullet"/>
      <w:lvlText w:val=""/>
      <w:lvlJc w:val="left"/>
      <w:pPr>
        <w:tabs>
          <w:tab w:val="num" w:pos="2700"/>
        </w:tabs>
        <w:ind w:left="2700" w:hanging="720"/>
      </w:pPr>
      <w:rPr>
        <w:rFonts w:ascii="Monotype Sorts" w:hAnsi="Monotype Sorts"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BF0306"/>
    <w:multiLevelType w:val="multilevel"/>
    <w:tmpl w:val="56822DD2"/>
    <w:lvl w:ilvl="0">
      <w:start w:val="1"/>
      <w:numFmt w:val="decimal"/>
      <w:pStyle w:val="BodyTextIndent2"/>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6CF53197"/>
    <w:multiLevelType w:val="hybridMultilevel"/>
    <w:tmpl w:val="7706B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76700"/>
    <w:multiLevelType w:val="hybridMultilevel"/>
    <w:tmpl w:val="26EC8966"/>
    <w:lvl w:ilvl="0" w:tplc="FFFFFFFF">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B63C6"/>
    <w:multiLevelType w:val="hybridMultilevel"/>
    <w:tmpl w:val="A22C2204"/>
    <w:lvl w:ilvl="0" w:tplc="210E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97534"/>
    <w:multiLevelType w:val="multilevel"/>
    <w:tmpl w:val="927AF38A"/>
    <w:lvl w:ilvl="0">
      <w:start w:val="1"/>
      <w:numFmt w:val="bullet"/>
      <w:lvlText w:val=""/>
      <w:lvlJc w:val="left"/>
      <w:pPr>
        <w:tabs>
          <w:tab w:val="num" w:pos="2160"/>
        </w:tabs>
        <w:ind w:left="2160" w:hanging="720"/>
      </w:pPr>
      <w:rPr>
        <w:rFonts w:ascii="Monotype Sorts" w:hAnsi="Monotype Sorts" w:cs="Times New Roman" w:hint="default"/>
      </w:rPr>
    </w:lvl>
    <w:lvl w:ilvl="1">
      <w:start w:val="1"/>
      <w:numFmt w:val="upperRoman"/>
      <w:lvlText w:val="%2."/>
      <w:lvlJc w:val="left"/>
      <w:pPr>
        <w:tabs>
          <w:tab w:val="num" w:pos="1800"/>
        </w:tabs>
        <w:ind w:left="1800" w:hanging="720"/>
      </w:pPr>
      <w:rPr>
        <w:rFonts w:hint="default"/>
      </w:rPr>
    </w:lvl>
    <w:lvl w:ilvl="2">
      <w:start w:val="1"/>
      <w:numFmt w:val="decimal"/>
      <w:lvlText w:val="%3."/>
      <w:lvlJc w:val="left"/>
      <w:pPr>
        <w:tabs>
          <w:tab w:val="num" w:pos="2520"/>
        </w:tabs>
        <w:ind w:left="2520" w:hanging="720"/>
      </w:pPr>
      <w:rPr>
        <w:rFont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Monotype Sort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Monotype Sort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7BD57B2E"/>
    <w:multiLevelType w:val="hybridMultilevel"/>
    <w:tmpl w:val="17044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45F28"/>
    <w:multiLevelType w:val="hybridMultilevel"/>
    <w:tmpl w:val="D252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1"/>
  </w:num>
  <w:num w:numId="4">
    <w:abstractNumId w:val="4"/>
  </w:num>
  <w:num w:numId="5">
    <w:abstractNumId w:val="19"/>
  </w:num>
  <w:num w:numId="6">
    <w:abstractNumId w:val="9"/>
  </w:num>
  <w:num w:numId="7">
    <w:abstractNumId w:val="18"/>
  </w:num>
  <w:num w:numId="8">
    <w:abstractNumId w:val="6"/>
  </w:num>
  <w:num w:numId="9">
    <w:abstractNumId w:val="17"/>
  </w:num>
  <w:num w:numId="10">
    <w:abstractNumId w:val="20"/>
  </w:num>
  <w:num w:numId="11">
    <w:abstractNumId w:val="15"/>
  </w:num>
  <w:num w:numId="12">
    <w:abstractNumId w:val="25"/>
  </w:num>
  <w:num w:numId="13">
    <w:abstractNumId w:val="10"/>
  </w:num>
  <w:num w:numId="14">
    <w:abstractNumId w:val="0"/>
  </w:num>
  <w:num w:numId="15">
    <w:abstractNumId w:val="5"/>
  </w:num>
  <w:num w:numId="16">
    <w:abstractNumId w:val="24"/>
  </w:num>
  <w:num w:numId="17">
    <w:abstractNumId w:val="14"/>
  </w:num>
  <w:num w:numId="18">
    <w:abstractNumId w:val="26"/>
  </w:num>
  <w:num w:numId="19">
    <w:abstractNumId w:val="11"/>
  </w:num>
  <w:num w:numId="20">
    <w:abstractNumId w:val="27"/>
  </w:num>
  <w:num w:numId="21">
    <w:abstractNumId w:val="22"/>
  </w:num>
  <w:num w:numId="22">
    <w:abstractNumId w:val="7"/>
  </w:num>
  <w:num w:numId="23">
    <w:abstractNumId w:val="16"/>
  </w:num>
  <w:num w:numId="24">
    <w:abstractNumId w:val="8"/>
  </w:num>
  <w:num w:numId="25">
    <w:abstractNumId w:val="1"/>
  </w:num>
  <w:num w:numId="26">
    <w:abstractNumId w:val="12"/>
  </w:num>
  <w:num w:numId="27">
    <w:abstractNumId w:val="23"/>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hyphenationZone w:val="1067"/>
  <w:doNotHyphenateCaps/>
  <w:drawingGridHorizontalSpacing w:val="0"/>
  <w:drawingGridVerticalSpacing w:val="0"/>
  <w:displayHorizontalDrawingGridEvery w:val="0"/>
  <w:displayVerticalDrawingGridEvery w:val="0"/>
  <w:doNotShadeFormData/>
  <w:characterSpacingControl w:val="doNotCompres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E8"/>
    <w:rsid w:val="00015FDF"/>
    <w:rsid w:val="000165E8"/>
    <w:rsid w:val="000759A6"/>
    <w:rsid w:val="000E48A6"/>
    <w:rsid w:val="00141589"/>
    <w:rsid w:val="00170E5D"/>
    <w:rsid w:val="001E2AF2"/>
    <w:rsid w:val="002270A8"/>
    <w:rsid w:val="00243DE6"/>
    <w:rsid w:val="002B386B"/>
    <w:rsid w:val="003041D6"/>
    <w:rsid w:val="0032447C"/>
    <w:rsid w:val="003328B5"/>
    <w:rsid w:val="00425A58"/>
    <w:rsid w:val="004A3937"/>
    <w:rsid w:val="004B4A9B"/>
    <w:rsid w:val="004F2B07"/>
    <w:rsid w:val="005661D0"/>
    <w:rsid w:val="00594C52"/>
    <w:rsid w:val="005C015E"/>
    <w:rsid w:val="00681F45"/>
    <w:rsid w:val="006917D9"/>
    <w:rsid w:val="006F556A"/>
    <w:rsid w:val="006F78E6"/>
    <w:rsid w:val="00703314"/>
    <w:rsid w:val="00717C0B"/>
    <w:rsid w:val="0072609D"/>
    <w:rsid w:val="00794EFD"/>
    <w:rsid w:val="007A2516"/>
    <w:rsid w:val="007F50BE"/>
    <w:rsid w:val="0085513E"/>
    <w:rsid w:val="00870182"/>
    <w:rsid w:val="008F0E69"/>
    <w:rsid w:val="009005AE"/>
    <w:rsid w:val="00910F1D"/>
    <w:rsid w:val="00962252"/>
    <w:rsid w:val="0096276A"/>
    <w:rsid w:val="009707F7"/>
    <w:rsid w:val="009B11E4"/>
    <w:rsid w:val="009F0E1B"/>
    <w:rsid w:val="00A149B0"/>
    <w:rsid w:val="00A40884"/>
    <w:rsid w:val="00A4610E"/>
    <w:rsid w:val="00A701CB"/>
    <w:rsid w:val="00A740E2"/>
    <w:rsid w:val="00A975F6"/>
    <w:rsid w:val="00AB37FF"/>
    <w:rsid w:val="00B363BC"/>
    <w:rsid w:val="00B95E61"/>
    <w:rsid w:val="00BB6B5F"/>
    <w:rsid w:val="00CC4103"/>
    <w:rsid w:val="00CD0FD4"/>
    <w:rsid w:val="00CE2947"/>
    <w:rsid w:val="00CF0ABB"/>
    <w:rsid w:val="00D82DE9"/>
    <w:rsid w:val="00DB1313"/>
    <w:rsid w:val="00E05246"/>
    <w:rsid w:val="00E21409"/>
    <w:rsid w:val="00E26CF2"/>
    <w:rsid w:val="00E50ADE"/>
    <w:rsid w:val="00E66187"/>
    <w:rsid w:val="00ED6B7A"/>
    <w:rsid w:val="00ED7857"/>
    <w:rsid w:val="00EE21E1"/>
    <w:rsid w:val="00F2792F"/>
    <w:rsid w:val="00F85572"/>
    <w:rsid w:val="00F94E04"/>
    <w:rsid w:val="00FB1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efaultImageDpi w14:val="300"/>
  <w15:chartTrackingRefBased/>
  <w15:docId w15:val="{A09D18B4-6A55-4140-B4DB-D54DF4E3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pPr>
    <w:rPr>
      <w:rFonts w:ascii="CG Times 12pt" w:hAnsi="CG Times 12pt"/>
      <w:szCs w:val="24"/>
      <w:lang w:eastAsia="en-US"/>
    </w:rPr>
  </w:style>
  <w:style w:type="paragraph" w:styleId="Heading1">
    <w:name w:val="heading 1"/>
    <w:basedOn w:val="Normal"/>
    <w:next w:val="Normal"/>
    <w:qFormat/>
    <w:pPr>
      <w:keepNext/>
      <w:tabs>
        <w:tab w:val="left" w:pos="-720"/>
      </w:tabs>
      <w:suppressAutoHyphens/>
      <w:jc w:val="center"/>
      <w:outlineLvl w:val="0"/>
    </w:pPr>
    <w:rPr>
      <w:b/>
      <w:bCs/>
      <w:smallCaps/>
      <w:spacing w:val="-3"/>
    </w:rPr>
  </w:style>
  <w:style w:type="paragraph" w:styleId="Heading2">
    <w:name w:val="heading 2"/>
    <w:basedOn w:val="Normal"/>
    <w:next w:val="Normal"/>
    <w:qFormat/>
    <w:pPr>
      <w:keepNext/>
      <w:tabs>
        <w:tab w:val="left" w:pos="-720"/>
        <w:tab w:val="left" w:pos="0"/>
        <w:tab w:val="left" w:pos="720"/>
        <w:tab w:val="left" w:pos="1440"/>
        <w:tab w:val="left" w:pos="2160"/>
      </w:tabs>
      <w:suppressAutoHyphens/>
      <w:spacing w:before="120"/>
      <w:outlineLvl w:val="1"/>
    </w:pPr>
    <w:rPr>
      <w:b/>
      <w:bCs/>
      <w:spacing w:val="-3"/>
    </w:rPr>
  </w:style>
  <w:style w:type="paragraph" w:styleId="Heading3">
    <w:name w:val="heading 3"/>
    <w:basedOn w:val="Normal"/>
    <w:next w:val="Normal"/>
    <w:qFormat/>
    <w:pPr>
      <w:keepNext/>
      <w:tabs>
        <w:tab w:val="left" w:pos="-720"/>
        <w:tab w:val="left" w:pos="0"/>
        <w:tab w:val="left" w:pos="720"/>
        <w:tab w:val="left" w:pos="1440"/>
        <w:tab w:val="left" w:pos="2160"/>
      </w:tabs>
      <w:suppressAutoHyphens/>
      <w:spacing w:before="120"/>
      <w:outlineLvl w:val="2"/>
    </w:pPr>
    <w:rPr>
      <w:spacing w:val="-3"/>
      <w:u w:val="single"/>
    </w:rPr>
  </w:style>
  <w:style w:type="paragraph" w:styleId="Heading4">
    <w:name w:val="heading 4"/>
    <w:basedOn w:val="Normal"/>
    <w:next w:val="Normal"/>
    <w:qFormat/>
    <w:pPr>
      <w:keepNext/>
      <w:tabs>
        <w:tab w:val="center" w:pos="5256"/>
      </w:tabs>
      <w:suppressAutoHyphens/>
      <w:outlineLvl w:val="3"/>
    </w:pPr>
    <w:rPr>
      <w:b/>
      <w:bCs/>
      <w:spacing w:val="-4"/>
    </w:rPr>
  </w:style>
  <w:style w:type="paragraph" w:styleId="Heading5">
    <w:name w:val="heading 5"/>
    <w:basedOn w:val="Normal"/>
    <w:next w:val="Normal"/>
    <w:qFormat/>
    <w:pPr>
      <w:keepNext/>
      <w:tabs>
        <w:tab w:val="center" w:pos="5256"/>
      </w:tabs>
      <w:suppressAutoHyphens/>
      <w:spacing w:before="120"/>
      <w:jc w:val="center"/>
      <w:outlineLvl w:val="4"/>
    </w:pPr>
    <w:rPr>
      <w:b/>
      <w:bCs/>
      <w:smallCaps/>
      <w:spacing w:val="-3"/>
    </w:rPr>
  </w:style>
  <w:style w:type="paragraph" w:styleId="Heading6">
    <w:name w:val="heading 6"/>
    <w:basedOn w:val="Normal"/>
    <w:next w:val="Normal"/>
    <w:qFormat/>
    <w:pPr>
      <w:keepNext/>
      <w:tabs>
        <w:tab w:val="left" w:pos="-720"/>
      </w:tabs>
      <w:suppressAutoHyphens/>
      <w:outlineLvl w:val="5"/>
    </w:pPr>
    <w:rPr>
      <w:color w:val="FFFFFF"/>
      <w:sz w:val="16"/>
      <w:szCs w:val="16"/>
    </w:rPr>
  </w:style>
  <w:style w:type="paragraph" w:styleId="Heading7">
    <w:name w:val="heading 7"/>
    <w:basedOn w:val="Normal"/>
    <w:next w:val="Normal"/>
    <w:qFormat/>
    <w:pPr>
      <w:keepNext/>
      <w:widowControl/>
      <w:jc w:val="center"/>
      <w:outlineLvl w:val="6"/>
    </w:pPr>
    <w:rPr>
      <w:b/>
      <w:bCs/>
      <w:sz w:val="32"/>
      <w:szCs w:val="32"/>
    </w:rPr>
  </w:style>
  <w:style w:type="paragraph" w:styleId="Heading8">
    <w:name w:val="heading 8"/>
    <w:basedOn w:val="Normal"/>
    <w:next w:val="Normal"/>
    <w:qFormat/>
    <w:pPr>
      <w:keepNext/>
      <w:tabs>
        <w:tab w:val="center" w:pos="5400"/>
      </w:tabs>
      <w:suppressAutoHyphens/>
      <w:jc w:val="center"/>
      <w:outlineLvl w:val="7"/>
    </w:pPr>
    <w:rPr>
      <w:rFonts w:ascii="Arial" w:hAnsi="Arial" w:cs="Arial"/>
      <w:b/>
      <w:bCs/>
      <w:spacing w:val="-2"/>
      <w:sz w:val="22"/>
      <w:szCs w:val="22"/>
    </w:rPr>
  </w:style>
  <w:style w:type="paragraph" w:styleId="Heading9">
    <w:name w:val="heading 9"/>
    <w:basedOn w:val="Normal"/>
    <w:next w:val="Normal"/>
    <w:qFormat/>
    <w:pPr>
      <w:keepNext/>
      <w:widowControl/>
      <w:jc w:val="both"/>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rPr>
      <w:vertAlign w:val="superscript"/>
    </w:rPr>
  </w:style>
  <w:style w:type="paragraph" w:styleId="FootnoteText">
    <w:name w:val="footnote text"/>
    <w:basedOn w:val="Normal"/>
  </w:style>
  <w:style w:type="character" w:styleId="FootnoteReference">
    <w:name w:val="footnote reference"/>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12pt" w:hAnsi="CG Times 12pt"/>
      <w:noProof w:val="0"/>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12pt" w:hAnsi="CG Times 12pt"/>
      <w:noProof w:val="0"/>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12pt" w:hAnsi="CG Times 12pt"/>
      <w:szCs w:val="24"/>
      <w:lang w:eastAsia="en-US"/>
    </w:rPr>
  </w:style>
  <w:style w:type="character" w:customStyle="1" w:styleId="DocInit">
    <w:name w:val="Doc Init"/>
    <w:basedOn w:val="DefaultParagraphFont"/>
  </w:style>
  <w:style w:type="character" w:customStyle="1" w:styleId="TechInit">
    <w:name w:val="Tech Init"/>
    <w:rPr>
      <w:rFonts w:ascii="CG Times 12pt" w:hAnsi="CG Times 12pt"/>
      <w:noProof w:val="0"/>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12pt" w:hAnsi="CG Times 12pt"/>
      <w:noProof w:val="0"/>
      <w:sz w:val="24"/>
      <w:szCs w:val="24"/>
      <w:lang w:val="en-US"/>
    </w:rPr>
  </w:style>
  <w:style w:type="character" w:customStyle="1" w:styleId="Technical3">
    <w:name w:val="Technical 3"/>
    <w:rPr>
      <w:rFonts w:ascii="CG Times 12pt" w:hAnsi="CG Times 12pt"/>
      <w:noProof w:val="0"/>
      <w:sz w:val="24"/>
      <w:szCs w:val="24"/>
      <w:lang w:val="en-US"/>
    </w:rPr>
  </w:style>
  <w:style w:type="character" w:customStyle="1" w:styleId="Technical4">
    <w:name w:val="Technical 4"/>
    <w:basedOn w:val="DefaultParagraphFont"/>
  </w:style>
  <w:style w:type="character" w:customStyle="1" w:styleId="Technical1">
    <w:name w:val="Technical 1"/>
    <w:rPr>
      <w:rFonts w:ascii="CG Times 12pt" w:hAnsi="CG Times 12pt"/>
      <w:noProof w:val="0"/>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uiPriority w:val="39"/>
    <w:pPr>
      <w:spacing w:before="120" w:after="120"/>
    </w:pPr>
    <w:rPr>
      <w:rFonts w:ascii="Times" w:hAnsi="Times" w:cs="Times"/>
      <w:b/>
      <w:bCs/>
      <w:caps/>
      <w:szCs w:val="20"/>
    </w:rPr>
  </w:style>
  <w:style w:type="paragraph" w:styleId="TOC2">
    <w:name w:val="toc 2"/>
    <w:basedOn w:val="Normal"/>
    <w:next w:val="Normal"/>
    <w:autoRedefine/>
    <w:uiPriority w:val="39"/>
    <w:pPr>
      <w:ind w:left="240"/>
    </w:pPr>
    <w:rPr>
      <w:rFonts w:ascii="Times" w:hAnsi="Times" w:cs="Times"/>
      <w:smallCaps/>
      <w:szCs w:val="20"/>
    </w:rPr>
  </w:style>
  <w:style w:type="paragraph" w:styleId="TOC3">
    <w:name w:val="toc 3"/>
    <w:basedOn w:val="Normal"/>
    <w:next w:val="Normal"/>
    <w:autoRedefine/>
    <w:uiPriority w:val="39"/>
    <w:pPr>
      <w:ind w:left="480"/>
    </w:pPr>
    <w:rPr>
      <w:rFonts w:ascii="Times" w:hAnsi="Times" w:cs="Times"/>
      <w:i/>
      <w:iCs/>
      <w:szCs w:val="20"/>
    </w:rPr>
  </w:style>
  <w:style w:type="paragraph" w:styleId="TOC4">
    <w:name w:val="toc 4"/>
    <w:basedOn w:val="Normal"/>
    <w:next w:val="Normal"/>
    <w:autoRedefine/>
    <w:pPr>
      <w:ind w:left="720"/>
    </w:pPr>
    <w:rPr>
      <w:rFonts w:ascii="Times" w:hAnsi="Times" w:cs="Times"/>
      <w:sz w:val="18"/>
      <w:szCs w:val="18"/>
    </w:rPr>
  </w:style>
  <w:style w:type="paragraph" w:styleId="TOC5">
    <w:name w:val="toc 5"/>
    <w:basedOn w:val="Normal"/>
    <w:next w:val="Normal"/>
    <w:autoRedefine/>
    <w:pPr>
      <w:ind w:left="960"/>
    </w:pPr>
    <w:rPr>
      <w:rFonts w:ascii="Times" w:hAnsi="Times" w:cs="Times"/>
      <w:sz w:val="18"/>
      <w:szCs w:val="18"/>
    </w:rPr>
  </w:style>
  <w:style w:type="paragraph" w:styleId="TOC6">
    <w:name w:val="toc 6"/>
    <w:basedOn w:val="Normal"/>
    <w:next w:val="Normal"/>
    <w:autoRedefine/>
    <w:pPr>
      <w:ind w:left="1200"/>
    </w:pPr>
    <w:rPr>
      <w:rFonts w:ascii="Times" w:hAnsi="Times" w:cs="Times"/>
      <w:sz w:val="18"/>
      <w:szCs w:val="18"/>
    </w:rPr>
  </w:style>
  <w:style w:type="paragraph" w:styleId="TOC7">
    <w:name w:val="toc 7"/>
    <w:basedOn w:val="Normal"/>
    <w:next w:val="Normal"/>
    <w:autoRedefine/>
    <w:pPr>
      <w:ind w:left="1440"/>
    </w:pPr>
    <w:rPr>
      <w:rFonts w:ascii="Times" w:hAnsi="Times" w:cs="Times"/>
      <w:sz w:val="18"/>
      <w:szCs w:val="18"/>
    </w:rPr>
  </w:style>
  <w:style w:type="paragraph" w:styleId="TOC8">
    <w:name w:val="toc 8"/>
    <w:basedOn w:val="Normal"/>
    <w:next w:val="Normal"/>
    <w:autoRedefine/>
    <w:pPr>
      <w:ind w:left="1680"/>
    </w:pPr>
    <w:rPr>
      <w:rFonts w:ascii="Times" w:hAnsi="Times" w:cs="Times"/>
      <w:sz w:val="18"/>
      <w:szCs w:val="18"/>
    </w:rPr>
  </w:style>
  <w:style w:type="paragraph" w:styleId="TOC9">
    <w:name w:val="toc 9"/>
    <w:basedOn w:val="Normal"/>
    <w:next w:val="Normal"/>
    <w:autoRedefine/>
    <w:pPr>
      <w:ind w:left="1920"/>
    </w:pPr>
    <w:rPr>
      <w:rFonts w:ascii="Times" w:hAnsi="Times" w:cs="Times"/>
      <w:sz w:val="18"/>
      <w:szCs w:val="18"/>
    </w:rPr>
  </w:style>
  <w:style w:type="paragraph" w:styleId="Index1">
    <w:name w:val="index 1"/>
    <w:basedOn w:val="Normal"/>
    <w:next w:val="Normal"/>
    <w:autoRedefine/>
    <w:pPr>
      <w:tabs>
        <w:tab w:val="right" w:leader="dot" w:pos="9360"/>
      </w:tabs>
      <w:suppressAutoHyphens/>
      <w:ind w:left="1440" w:right="720" w:hanging="1440"/>
    </w:pPr>
  </w:style>
  <w:style w:type="paragraph" w:styleId="Index2">
    <w:name w:val="index 2"/>
    <w:basedOn w:val="Normal"/>
    <w:next w:val="Normal"/>
    <w:autoRedefine/>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tabs>
        <w:tab w:val="left" w:pos="-720"/>
        <w:tab w:val="left" w:pos="0"/>
      </w:tabs>
      <w:suppressAutoHyphens/>
      <w:ind w:left="720" w:right="936" w:hanging="360"/>
      <w:jc w:val="both"/>
    </w:pPr>
    <w:rPr>
      <w:i/>
      <w:iCs/>
      <w:spacing w:val="-3"/>
    </w:rPr>
  </w:style>
  <w:style w:type="paragraph" w:styleId="BodyTextIndent">
    <w:name w:val="Body Text Indent"/>
    <w:basedOn w:val="Normal"/>
    <w:pPr>
      <w:widowControl/>
      <w:jc w:val="both"/>
    </w:pPr>
    <w:rPr>
      <w:sz w:val="22"/>
      <w:szCs w:val="22"/>
    </w:rPr>
  </w:style>
  <w:style w:type="paragraph" w:styleId="BodyTextIndent2">
    <w:name w:val="Body Text Indent 2"/>
    <w:basedOn w:val="Normal"/>
    <w:pPr>
      <w:numPr>
        <w:numId w:val="3"/>
      </w:numPr>
      <w:tabs>
        <w:tab w:val="left" w:pos="-720"/>
        <w:tab w:val="left" w:pos="0"/>
      </w:tabs>
      <w:suppressAutoHyphens/>
      <w:jc w:val="both"/>
    </w:pPr>
    <w:rPr>
      <w:spacing w:val="-3"/>
    </w:rPr>
  </w:style>
  <w:style w:type="paragraph" w:styleId="BodyTextIndent3">
    <w:name w:val="Body Text Indent 3"/>
    <w:basedOn w:val="Normal"/>
    <w:pPr>
      <w:tabs>
        <w:tab w:val="left" w:pos="-720"/>
        <w:tab w:val="left" w:pos="0"/>
      </w:tabs>
      <w:suppressAutoHyphens/>
      <w:ind w:left="720" w:hanging="450"/>
      <w:jc w:val="both"/>
    </w:pPr>
    <w:rPr>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jc w:val="both"/>
    </w:pPr>
    <w:rPr>
      <w:i/>
      <w:iCs/>
      <w:spacing w:val="-3"/>
    </w:rPr>
  </w:style>
  <w:style w:type="character" w:styleId="Hyperlink">
    <w:name w:val="Hyperlink"/>
    <w:rPr>
      <w:color w:val="0000FF"/>
      <w:u w:val="single"/>
    </w:rPr>
  </w:style>
  <w:style w:type="character" w:styleId="PageNumber">
    <w:name w:val="page number"/>
    <w:basedOn w:val="DefaultParagraphFont"/>
  </w:style>
  <w:style w:type="paragraph" w:styleId="BodyText3">
    <w:name w:val="Body Text 3"/>
    <w:basedOn w:val="Normal"/>
    <w:pPr>
      <w:widowControl/>
    </w:pPr>
    <w:rPr>
      <w:sz w:val="22"/>
      <w:szCs w:val="22"/>
    </w:rPr>
  </w:style>
  <w:style w:type="character" w:styleId="FollowedHyperlink">
    <w:name w:val="FollowedHyperlink"/>
    <w:rPr>
      <w:color w:val="800080"/>
      <w:u w:val="single"/>
    </w:rPr>
  </w:style>
  <w:style w:type="paragraph" w:customStyle="1" w:styleId="Appendix1">
    <w:name w:val="Appendix 1"/>
    <w:basedOn w:val="Heading7"/>
    <w:pPr>
      <w:widowControl w:val="0"/>
    </w:pPr>
  </w:style>
  <w:style w:type="paragraph" w:customStyle="1" w:styleId="Appendix2">
    <w:name w:val="Appendix 2"/>
    <w:basedOn w:val="Heading8"/>
    <w:pPr>
      <w:spacing w:before="120"/>
    </w:pPr>
    <w:rPr>
      <w:rFonts w:ascii="CG Times 12pt" w:hAnsi="CG Times 12pt" w:cs="Times New Roman"/>
      <w:sz w:val="20"/>
      <w:szCs w:val="24"/>
    </w:rPr>
  </w:style>
  <w:style w:type="paragraph" w:customStyle="1" w:styleId="Appendix3">
    <w:name w:val="Appendix 3"/>
    <w:basedOn w:val="Heading8"/>
    <w:pPr>
      <w:jc w:val="left"/>
    </w:pPr>
    <w:rPr>
      <w:rFonts w:ascii="CG Times 12pt" w:hAnsi="CG Times 12pt" w:cs="Times New Roman"/>
      <w:b w:val="0"/>
      <w:bCs w:val="0"/>
      <w:sz w:val="20"/>
      <w:szCs w:val="24"/>
      <w:u w:val="single"/>
    </w:rPr>
  </w:style>
  <w:style w:type="paragraph" w:customStyle="1" w:styleId="Appendix4">
    <w:name w:val="Appendix 4"/>
    <w:basedOn w:val="Heading8"/>
    <w:pPr>
      <w:jc w:val="left"/>
    </w:pPr>
    <w:rPr>
      <w:rFonts w:ascii="CG Times 12pt" w:hAnsi="CG Times 12pt" w:cs="Times New Roman"/>
      <w:sz w:val="20"/>
      <w:szCs w:val="24"/>
    </w:rPr>
  </w:style>
  <w:style w:type="paragraph" w:customStyle="1" w:styleId="Appendix5">
    <w:name w:val="Appendix 5"/>
    <w:basedOn w:val="Normal"/>
    <w:pPr>
      <w:jc w:val="center"/>
    </w:pPr>
    <w:rPr>
      <w:b/>
      <w:bCs/>
      <w:sz w:val="22"/>
      <w:szCs w:val="22"/>
    </w:rPr>
  </w:style>
  <w:style w:type="paragraph" w:customStyle="1" w:styleId="Appendix6">
    <w:name w:val="Appendix 6"/>
    <w:basedOn w:val="Heading5"/>
    <w:pPr>
      <w:tabs>
        <w:tab w:val="center" w:pos="5400"/>
      </w:tabs>
    </w:pPr>
    <w:rPr>
      <w:rFonts w:ascii="Arial" w:hAnsi="Arial" w:cs="Arial"/>
      <w:spacing w:val="-2"/>
    </w:rPr>
  </w:style>
  <w:style w:type="paragraph" w:customStyle="1" w:styleId="Appendix7">
    <w:name w:val="Appendix 7"/>
    <w:basedOn w:val="Normal"/>
    <w:pPr>
      <w:tabs>
        <w:tab w:val="center" w:pos="5400"/>
      </w:tabs>
      <w:suppressAutoHyphens/>
    </w:pPr>
    <w:rPr>
      <w:rFonts w:ascii="Arial" w:hAnsi="Arial" w:cs="Arial"/>
      <w:b/>
      <w:bCs/>
      <w:spacing w:val="-2"/>
    </w:rPr>
  </w:style>
  <w:style w:type="paragraph" w:customStyle="1" w:styleId="BodyText1">
    <w:name w:val="Body Text 1"/>
    <w:basedOn w:val="Normal"/>
    <w:pPr>
      <w:spacing w:before="120"/>
      <w:jc w:val="both"/>
    </w:pPr>
  </w:style>
  <w:style w:type="paragraph" w:styleId="BodyText2">
    <w:name w:val="Body Text 2"/>
    <w:basedOn w:val="Normal"/>
    <w:pPr>
      <w:widowControl/>
    </w:pPr>
    <w:rPr>
      <w:rFonts w:ascii="Times New Roman" w:hAnsi="Times New Roman"/>
      <w:sz w:val="18"/>
      <w:szCs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hint="eastAsia"/>
      <w:sz w:val="24"/>
    </w:rPr>
  </w:style>
  <w:style w:type="paragraph" w:styleId="BalloonText">
    <w:name w:val="Balloon Text"/>
    <w:basedOn w:val="Normal"/>
    <w:link w:val="BalloonTextChar"/>
    <w:uiPriority w:val="99"/>
    <w:semiHidden/>
    <w:unhideWhenUsed/>
    <w:rsid w:val="00EE3511"/>
    <w:rPr>
      <w:rFonts w:ascii="Lucida Grande" w:hAnsi="Lucida Grande"/>
      <w:sz w:val="18"/>
      <w:szCs w:val="18"/>
      <w:lang w:val="x-none" w:eastAsia="x-none"/>
    </w:rPr>
  </w:style>
  <w:style w:type="character" w:customStyle="1" w:styleId="BalloonTextChar">
    <w:name w:val="Balloon Text Char"/>
    <w:link w:val="BalloonText"/>
    <w:uiPriority w:val="99"/>
    <w:semiHidden/>
    <w:rsid w:val="00EE3511"/>
    <w:rPr>
      <w:rFonts w:ascii="Lucida Grande" w:hAnsi="Lucida Grande" w:cs="Lucida Grande"/>
      <w:sz w:val="18"/>
      <w:szCs w:val="18"/>
    </w:rPr>
  </w:style>
  <w:style w:type="character" w:styleId="CommentReference">
    <w:name w:val="annotation reference"/>
    <w:uiPriority w:val="99"/>
    <w:semiHidden/>
    <w:unhideWhenUsed/>
    <w:rsid w:val="00EE3511"/>
    <w:rPr>
      <w:sz w:val="18"/>
      <w:szCs w:val="18"/>
    </w:rPr>
  </w:style>
  <w:style w:type="paragraph" w:styleId="CommentText">
    <w:name w:val="annotation text"/>
    <w:basedOn w:val="Normal"/>
    <w:link w:val="CommentTextChar"/>
    <w:uiPriority w:val="99"/>
    <w:semiHidden/>
    <w:unhideWhenUsed/>
    <w:rsid w:val="00EE3511"/>
    <w:rPr>
      <w:sz w:val="24"/>
      <w:lang w:val="x-none" w:eastAsia="x-none"/>
    </w:rPr>
  </w:style>
  <w:style w:type="character" w:customStyle="1" w:styleId="CommentTextChar">
    <w:name w:val="Comment Text Char"/>
    <w:link w:val="CommentText"/>
    <w:uiPriority w:val="99"/>
    <w:semiHidden/>
    <w:rsid w:val="00EE3511"/>
    <w:rPr>
      <w:rFonts w:ascii="CG Times 12pt" w:hAnsi="CG Times 12pt"/>
      <w:sz w:val="24"/>
      <w:szCs w:val="24"/>
    </w:rPr>
  </w:style>
  <w:style w:type="paragraph" w:styleId="CommentSubject">
    <w:name w:val="annotation subject"/>
    <w:basedOn w:val="CommentText"/>
    <w:next w:val="CommentText"/>
    <w:link w:val="CommentSubjectChar"/>
    <w:uiPriority w:val="99"/>
    <w:semiHidden/>
    <w:unhideWhenUsed/>
    <w:rsid w:val="00EE3511"/>
    <w:rPr>
      <w:b/>
      <w:bCs/>
    </w:rPr>
  </w:style>
  <w:style w:type="character" w:customStyle="1" w:styleId="CommentSubjectChar">
    <w:name w:val="Comment Subject Char"/>
    <w:link w:val="CommentSubject"/>
    <w:uiPriority w:val="99"/>
    <w:semiHidden/>
    <w:rsid w:val="00EE3511"/>
    <w:rPr>
      <w:rFonts w:ascii="CG Times 12pt" w:hAnsi="CG Times 12pt"/>
      <w:b/>
      <w:bCs/>
      <w:sz w:val="24"/>
      <w:szCs w:val="24"/>
    </w:rPr>
  </w:style>
  <w:style w:type="paragraph" w:customStyle="1" w:styleId="SectionIndent">
    <w:name w:val="Section Indent"/>
    <w:basedOn w:val="Normal"/>
    <w:rsid w:val="006A7750"/>
    <w:pPr>
      <w:widowControl/>
      <w:overflowPunct w:val="0"/>
      <w:autoSpaceDE w:val="0"/>
      <w:autoSpaceDN w:val="0"/>
      <w:adjustRightInd w:val="0"/>
      <w:ind w:left="1440" w:right="-1080"/>
      <w:textAlignment w:val="baseline"/>
    </w:pPr>
    <w:rPr>
      <w:rFonts w:ascii="New York" w:hAnsi="New York"/>
      <w:sz w:val="18"/>
      <w:szCs w:val="20"/>
    </w:rPr>
  </w:style>
  <w:style w:type="paragraph" w:styleId="Title">
    <w:name w:val="Title"/>
    <w:basedOn w:val="Normal"/>
    <w:link w:val="TitleChar"/>
    <w:qFormat/>
    <w:rsid w:val="00A40884"/>
    <w:pPr>
      <w:widowControl/>
      <w:jc w:val="center"/>
    </w:pPr>
    <w:rPr>
      <w:rFonts w:ascii="Times" w:eastAsia="Times" w:hAnsi="Times"/>
      <w:sz w:val="36"/>
      <w:szCs w:val="20"/>
    </w:rPr>
  </w:style>
  <w:style w:type="character" w:customStyle="1" w:styleId="TitleChar">
    <w:name w:val="Title Char"/>
    <w:link w:val="Title"/>
    <w:rsid w:val="00A40884"/>
    <w:rPr>
      <w:rFonts w:ascii="Times" w:eastAsia="Times" w:hAnsi="Times"/>
      <w:sz w:val="36"/>
    </w:rPr>
  </w:style>
  <w:style w:type="paragraph" w:customStyle="1" w:styleId="Default">
    <w:name w:val="Default"/>
    <w:rsid w:val="00A701CB"/>
    <w:pPr>
      <w:widowControl w:val="0"/>
      <w:autoSpaceDE w:val="0"/>
      <w:autoSpaceDN w:val="0"/>
      <w:adjustRightInd w:val="0"/>
    </w:pPr>
    <w:rPr>
      <w:rFonts w:eastAsia="Calibri"/>
      <w:color w:val="000000"/>
      <w:sz w:val="24"/>
      <w:szCs w:val="24"/>
      <w:lang w:eastAsia="en-US"/>
    </w:rPr>
  </w:style>
  <w:style w:type="paragraph" w:customStyle="1" w:styleId="BodyText10">
    <w:name w:val="Body Text1"/>
    <w:rsid w:val="00CF0ABB"/>
    <w:pPr>
      <w:widowControl w:val="0"/>
      <w:autoSpaceDE w:val="0"/>
      <w:autoSpaceDN w:val="0"/>
      <w:adjustRightInd w:val="0"/>
      <w:spacing w:line="260" w:lineRule="atLeast"/>
      <w:jc w:val="both"/>
    </w:pPr>
    <w:rPr>
      <w:rFonts w:ascii="URWPalladioT" w:hAnsi="URWPalladioT" w:cs="URWPalladioT"/>
      <w:color w:val="000000"/>
      <w:sz w:val="22"/>
      <w:szCs w:val="22"/>
      <w:lang w:eastAsia="en-US"/>
    </w:rPr>
  </w:style>
  <w:style w:type="character" w:customStyle="1" w:styleId="EndnoteTextChar">
    <w:name w:val="Endnote Text Char"/>
    <w:link w:val="EndnoteText"/>
    <w:rsid w:val="009707F7"/>
    <w:rPr>
      <w:rFonts w:ascii="CG Times 12pt" w:hAnsi="CG Times 12pt"/>
      <w:szCs w:val="24"/>
    </w:rPr>
  </w:style>
  <w:style w:type="paragraph" w:customStyle="1" w:styleId="Subhead1">
    <w:name w:val="Subhead 1"/>
    <w:basedOn w:val="Normal"/>
    <w:rsid w:val="009707F7"/>
    <w:pPr>
      <w:autoSpaceDE w:val="0"/>
      <w:autoSpaceDN w:val="0"/>
      <w:adjustRightInd w:val="0"/>
      <w:spacing w:before="560" w:after="280" w:line="280" w:lineRule="atLeast"/>
      <w:jc w:val="center"/>
    </w:pPr>
    <w:rPr>
      <w:rFonts w:ascii="URWClassicoT" w:hAnsi="URWClassicoT" w:cs="URWClassicoT"/>
      <w:b/>
      <w:bCs/>
      <w:sz w:val="32"/>
      <w:szCs w:val="32"/>
    </w:rPr>
  </w:style>
  <w:style w:type="paragraph" w:styleId="DocumentMap">
    <w:name w:val="Document Map"/>
    <w:basedOn w:val="Normal"/>
    <w:link w:val="DocumentMapChar"/>
    <w:uiPriority w:val="99"/>
    <w:semiHidden/>
    <w:unhideWhenUsed/>
    <w:rsid w:val="00AB37FF"/>
    <w:rPr>
      <w:rFonts w:ascii="Times New Roman" w:hAnsi="Times New Roman"/>
      <w:sz w:val="24"/>
    </w:rPr>
  </w:style>
  <w:style w:type="character" w:customStyle="1" w:styleId="DocumentMapChar">
    <w:name w:val="Document Map Char"/>
    <w:link w:val="DocumentMap"/>
    <w:uiPriority w:val="99"/>
    <w:semiHidden/>
    <w:rsid w:val="00AB37FF"/>
    <w:rPr>
      <w:sz w:val="24"/>
      <w:szCs w:val="24"/>
    </w:rPr>
  </w:style>
  <w:style w:type="paragraph" w:customStyle="1" w:styleId="ColorfulShading-Accent11">
    <w:name w:val="Colorful Shading - Accent 11"/>
    <w:hidden/>
    <w:uiPriority w:val="71"/>
    <w:rsid w:val="000759A6"/>
    <w:rPr>
      <w:rFonts w:ascii="CG Times 12pt" w:hAnsi="CG Times 12pt"/>
      <w:szCs w:val="24"/>
      <w:lang w:eastAsia="en-US"/>
    </w:rPr>
  </w:style>
  <w:style w:type="character" w:customStyle="1" w:styleId="UnresolvedMention">
    <w:name w:val="Unresolved Mention"/>
    <w:basedOn w:val="DefaultParagraphFont"/>
    <w:uiPriority w:val="99"/>
    <w:semiHidden/>
    <w:unhideWhenUsed/>
    <w:rsid w:val="00E6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sakai@sdsu.edu" TargetMode="External"/><Relationship Id="rId3" Type="http://schemas.openxmlformats.org/officeDocument/2006/relationships/settings" Target="settings.xml"/><Relationship Id="rId7" Type="http://schemas.openxmlformats.org/officeDocument/2006/relationships/hyperlink" Target="https://www.proliability.com/Professional-Liability-Insurance/Students-Individu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sc.sdsu.edu/study_abroad/health-insurance-prosp.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10611</Words>
  <Characters>60488</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lpstr>
    </vt:vector>
  </TitlesOfParts>
  <Company>SDSU</Company>
  <LinksUpToDate>false</LinksUpToDate>
  <CharactersWithSpaces>70958</CharactersWithSpaces>
  <SharedDoc>false</SharedDoc>
  <HLinks>
    <vt:vector size="6" baseType="variant">
      <vt:variant>
        <vt:i4>3211334</vt:i4>
      </vt:variant>
      <vt:variant>
        <vt:i4>123</vt:i4>
      </vt:variant>
      <vt:variant>
        <vt:i4>0</vt:i4>
      </vt:variant>
      <vt:variant>
        <vt:i4>5</vt:i4>
      </vt:variant>
      <vt:variant>
        <vt:lpwstr>http://www.isc.sdsu.edu/study_abroad/health-insurance-prosp.html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 Scharringhausen</dc:creator>
  <cp:keywords/>
  <cp:lastModifiedBy>M</cp:lastModifiedBy>
  <cp:revision>2</cp:revision>
  <cp:lastPrinted>2019-04-25T12:46:00Z</cp:lastPrinted>
  <dcterms:created xsi:type="dcterms:W3CDTF">2020-12-16T20:46:00Z</dcterms:created>
  <dcterms:modified xsi:type="dcterms:W3CDTF">2020-12-16T20:46:00Z</dcterms:modified>
</cp:coreProperties>
</file>