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6A" w:rsidRPr="008F5C6A" w:rsidRDefault="008F5C6A" w:rsidP="008F5C6A">
      <w:pPr>
        <w:jc w:val="center"/>
        <w:rPr>
          <w:b/>
          <w:sz w:val="24"/>
        </w:rPr>
      </w:pPr>
      <w:r w:rsidRPr="008F5C6A">
        <w:rPr>
          <w:b/>
          <w:sz w:val="24"/>
        </w:rPr>
        <w:t>Webinar – Regulatory Review 08/08/2017</w:t>
      </w:r>
    </w:p>
    <w:p w:rsidR="008F5C6A" w:rsidRPr="008F5C6A" w:rsidRDefault="008F5C6A" w:rsidP="008F5C6A">
      <w:pPr>
        <w:jc w:val="center"/>
        <w:rPr>
          <w:b/>
          <w:sz w:val="24"/>
        </w:rPr>
      </w:pPr>
      <w:r w:rsidRPr="008F5C6A">
        <w:rPr>
          <w:b/>
          <w:sz w:val="24"/>
        </w:rPr>
        <w:t>Chat Archive</w:t>
      </w:r>
    </w:p>
    <w:p w:rsidR="008F5C6A" w:rsidRDefault="008F5C6A" w:rsidP="008F5C6A">
      <w:r>
        <w:t xml:space="preserve">Kim </w:t>
      </w:r>
      <w:proofErr w:type="spellStart"/>
      <w:proofErr w:type="gramStart"/>
      <w:r>
        <w:t>Cantiero</w:t>
      </w:r>
      <w:proofErr w:type="spellEnd"/>
      <w:r>
        <w:t xml:space="preserve"> :</w:t>
      </w:r>
      <w:proofErr w:type="gramEnd"/>
      <w:r>
        <w:t xml:space="preserve"> This was a great idea!!!</w:t>
      </w:r>
    </w:p>
    <w:p w:rsidR="008F5C6A" w:rsidRDefault="008F5C6A" w:rsidP="008F5C6A">
      <w:r>
        <w:t xml:space="preserve">Kim </w:t>
      </w:r>
      <w:proofErr w:type="spellStart"/>
      <w:proofErr w:type="gramStart"/>
      <w:r>
        <w:t>Cantiero</w:t>
      </w:r>
      <w:proofErr w:type="spellEnd"/>
      <w:r>
        <w:t xml:space="preserve"> :</w:t>
      </w:r>
      <w:proofErr w:type="gramEnd"/>
      <w:r>
        <w:t xml:space="preserve"> Beautiful document :)</w:t>
      </w:r>
    </w:p>
    <w:p w:rsidR="008F5C6A" w:rsidRDefault="008F5C6A" w:rsidP="008F5C6A">
      <w:r>
        <w:t xml:space="preserve">Kim </w:t>
      </w:r>
      <w:proofErr w:type="spellStart"/>
      <w:proofErr w:type="gramStart"/>
      <w:r>
        <w:t>Cantiero</w:t>
      </w:r>
      <w:proofErr w:type="spellEnd"/>
      <w:r>
        <w:t xml:space="preserve"> :</w:t>
      </w:r>
      <w:proofErr w:type="gramEnd"/>
      <w:r>
        <w:t xml:space="preserve"> Sect 511 and staff having to sign all required docs instead of allowing for providers to do this when having to do presentations to 1000 14 c workers</w:t>
      </w:r>
    </w:p>
    <w:p w:rsidR="008F5C6A" w:rsidRDefault="008F5C6A" w:rsidP="008F5C6A">
      <w:r>
        <w:t>K</w:t>
      </w:r>
      <w:r>
        <w:t xml:space="preserve">im </w:t>
      </w:r>
      <w:proofErr w:type="spellStart"/>
      <w:proofErr w:type="gramStart"/>
      <w:r>
        <w:t>Cantiero</w:t>
      </w:r>
      <w:proofErr w:type="spellEnd"/>
      <w:r>
        <w:t xml:space="preserve"> :</w:t>
      </w:r>
      <w:proofErr w:type="gramEnd"/>
      <w:r>
        <w:t xml:space="preserve"> Thanks</w:t>
      </w:r>
    </w:p>
    <w:p w:rsidR="008F5C6A" w:rsidRDefault="008F5C6A" w:rsidP="008F5C6A">
      <w:r>
        <w:t xml:space="preserve">Jody </w:t>
      </w:r>
      <w:proofErr w:type="gramStart"/>
      <w:r>
        <w:t>Boone :</w:t>
      </w:r>
      <w:proofErr w:type="gramEnd"/>
      <w:r>
        <w:t xml:space="preserve"> In Maryland, we would like to see "transportation" be an allowable Pre-ETS expense.</w:t>
      </w:r>
    </w:p>
    <w:p w:rsidR="008F5C6A" w:rsidRDefault="008F5C6A" w:rsidP="008F5C6A">
      <w:r>
        <w:t xml:space="preserve">Michelle </w:t>
      </w:r>
      <w:proofErr w:type="gramStart"/>
      <w:r>
        <w:t>James :</w:t>
      </w:r>
      <w:proofErr w:type="gramEnd"/>
      <w:r>
        <w:t xml:space="preserve"> In recent years</w:t>
      </w:r>
      <w:bookmarkStart w:id="0" w:name="_GoBack"/>
      <w:bookmarkEnd w:id="0"/>
      <w:r>
        <w:t xml:space="preserve"> RSA has taken the position on regulations that if the regulation doesn't specifically say we can do something, they tell us we can't do it.  How could we address that issue because it doesn't pertain to a specific </w:t>
      </w:r>
      <w:proofErr w:type="gramStart"/>
      <w:r>
        <w:t>item.</w:t>
      </w:r>
      <w:proofErr w:type="gramEnd"/>
    </w:p>
    <w:p w:rsidR="008F5C6A" w:rsidRDefault="008F5C6A" w:rsidP="008F5C6A">
      <w:r>
        <w:t xml:space="preserve">Kim </w:t>
      </w:r>
      <w:proofErr w:type="spellStart"/>
      <w:proofErr w:type="gramStart"/>
      <w:r>
        <w:t>Cantiero</w:t>
      </w:r>
      <w:proofErr w:type="spellEnd"/>
      <w:r>
        <w:t xml:space="preserve"> :</w:t>
      </w:r>
      <w:proofErr w:type="gramEnd"/>
      <w:r>
        <w:t xml:space="preserve"> True!</w:t>
      </w:r>
    </w:p>
    <w:p w:rsidR="008F5C6A" w:rsidRDefault="008F5C6A" w:rsidP="008F5C6A">
      <w:r>
        <w:t xml:space="preserve">Beth </w:t>
      </w:r>
      <w:proofErr w:type="gramStart"/>
      <w:r>
        <w:t>Lash :</w:t>
      </w:r>
      <w:proofErr w:type="gramEnd"/>
      <w:r>
        <w:t xml:space="preserve"> I had tried to participate via voice on phone, but no one could hear me (I did not have mute on). I have now logged into the webinar online. I say this in case there are others who may be trying to participate via phone only. </w:t>
      </w:r>
    </w:p>
    <w:p w:rsidR="008F5C6A" w:rsidRDefault="008F5C6A" w:rsidP="008F5C6A">
      <w:proofErr w:type="spellStart"/>
      <w:proofErr w:type="gramStart"/>
      <w:r>
        <w:t>jmgarcia</w:t>
      </w:r>
      <w:proofErr w:type="spellEnd"/>
      <w:r>
        <w:t xml:space="preserve"> :</w:t>
      </w:r>
      <w:proofErr w:type="gramEnd"/>
      <w:r>
        <w:t xml:space="preserve"> Yes, </w:t>
      </w:r>
      <w:proofErr w:type="spellStart"/>
      <w:r>
        <w:t>california</w:t>
      </w:r>
      <w:proofErr w:type="spellEnd"/>
      <w:r>
        <w:t xml:space="preserve"> cannot be heard.</w:t>
      </w:r>
    </w:p>
    <w:p w:rsidR="008F5C6A" w:rsidRDefault="008F5C6A" w:rsidP="008F5C6A">
      <w:r>
        <w:t>Helpdesk II-</w:t>
      </w:r>
      <w:proofErr w:type="gramStart"/>
      <w:r>
        <w:t>CDL :</w:t>
      </w:r>
      <w:proofErr w:type="gramEnd"/>
      <w:r>
        <w:t xml:space="preserve"> When entering the room users are muted automatically. You can unmute yourself by pressing *6 on your phone.</w:t>
      </w:r>
    </w:p>
    <w:p w:rsidR="008F5C6A" w:rsidRDefault="008F5C6A" w:rsidP="008F5C6A">
      <w:r>
        <w:t xml:space="preserve">Ian </w:t>
      </w:r>
      <w:proofErr w:type="spellStart"/>
      <w:proofErr w:type="gramStart"/>
      <w:r>
        <w:t>Shadrick</w:t>
      </w:r>
      <w:proofErr w:type="spellEnd"/>
      <w:r>
        <w:t xml:space="preserve"> :</w:t>
      </w:r>
      <w:proofErr w:type="gramEnd"/>
      <w:r>
        <w:t xml:space="preserve"> In addition to items mentioned by other Blindness agencies, I would like to see the allowance of computers in addition to AT software, as this can be challenging for both potentially eligible and other clients. </w:t>
      </w:r>
    </w:p>
    <w:p w:rsidR="008F5C6A" w:rsidRDefault="008F5C6A" w:rsidP="008F5C6A">
      <w:r>
        <w:t xml:space="preserve">Beth </w:t>
      </w:r>
      <w:proofErr w:type="gramStart"/>
      <w:r>
        <w:t>Lash :</w:t>
      </w:r>
      <w:proofErr w:type="gramEnd"/>
      <w:r>
        <w:t xml:space="preserve"> I would like to see us address the Pre-ETS issue of individuals in delayed status who are unable to access pre-ETS services </w:t>
      </w:r>
    </w:p>
    <w:p w:rsidR="008F5C6A" w:rsidRDefault="008F5C6A" w:rsidP="008F5C6A">
      <w:r>
        <w:t xml:space="preserve">Beth </w:t>
      </w:r>
      <w:proofErr w:type="gramStart"/>
      <w:r>
        <w:t>Lash :</w:t>
      </w:r>
      <w:proofErr w:type="gramEnd"/>
      <w:r>
        <w:t xml:space="preserve"> I would like to see us address the Pre-ETS issue of individuals in delayed status who are unable to access pre-ETS services unless they apply for pre-ETS first and have a Pre-ETS service implemented prior to the VR application. </w:t>
      </w:r>
      <w:r>
        <w:cr/>
      </w:r>
    </w:p>
    <w:p w:rsidR="008F5C6A" w:rsidRDefault="008F5C6A" w:rsidP="008F5C6A">
      <w:r>
        <w:t xml:space="preserve">Ian </w:t>
      </w:r>
      <w:proofErr w:type="spellStart"/>
      <w:proofErr w:type="gramStart"/>
      <w:r>
        <w:t>Shadrick</w:t>
      </w:r>
      <w:proofErr w:type="spellEnd"/>
      <w:r>
        <w:t xml:space="preserve"> :</w:t>
      </w:r>
      <w:proofErr w:type="gramEnd"/>
      <w:r>
        <w:t xml:space="preserve"> Access to computers as a Pre-ETS service also should considered universal design, given much of the technology moving that direction. Under the current guidance this would not be allowed.  </w:t>
      </w:r>
    </w:p>
    <w:p w:rsidR="00C45534" w:rsidRDefault="008F5C6A" w:rsidP="008F5C6A">
      <w:r>
        <w:t xml:space="preserve">Kim </w:t>
      </w:r>
      <w:proofErr w:type="spellStart"/>
      <w:proofErr w:type="gramStart"/>
      <w:r>
        <w:t>Cantiero</w:t>
      </w:r>
      <w:proofErr w:type="spellEnd"/>
      <w:r>
        <w:t xml:space="preserve"> :</w:t>
      </w:r>
      <w:proofErr w:type="gramEnd"/>
      <w:r>
        <w:t xml:space="preserve"> Thank you all!</w:t>
      </w:r>
    </w:p>
    <w:sectPr w:rsidR="00C45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6A"/>
    <w:rsid w:val="008F5C6A"/>
    <w:rsid w:val="00C455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3B608-C111-4FEE-8FFC-D120FD11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2017-08-08T20:53:00Z</dcterms:created>
  <dcterms:modified xsi:type="dcterms:W3CDTF">2017-08-08T20:55:00Z</dcterms:modified>
</cp:coreProperties>
</file>