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035B2" w14:textId="02D9D544" w:rsidR="00A42F4E" w:rsidRPr="00324DFD" w:rsidRDefault="00A42F4E" w:rsidP="00873B7C">
      <w:pPr>
        <w:jc w:val="center"/>
        <w:rPr>
          <w:color w:val="000000" w:themeColor="text1"/>
        </w:rPr>
      </w:pPr>
      <w:r w:rsidRPr="00324DFD">
        <w:rPr>
          <w:color w:val="000000" w:themeColor="text1"/>
        </w:rPr>
        <w:t>San Diego State University</w:t>
      </w:r>
    </w:p>
    <w:p w14:paraId="4018C362" w14:textId="77777777" w:rsidR="00A42F4E" w:rsidRPr="00324DFD" w:rsidRDefault="00A42F4E" w:rsidP="00873B7C">
      <w:pPr>
        <w:jc w:val="center"/>
        <w:rPr>
          <w:color w:val="000000" w:themeColor="text1"/>
        </w:rPr>
      </w:pPr>
    </w:p>
    <w:p w14:paraId="110C58A7" w14:textId="77777777" w:rsidR="00A42F4E" w:rsidRPr="00324DFD" w:rsidRDefault="00A42F4E" w:rsidP="00873B7C">
      <w:pPr>
        <w:jc w:val="center"/>
        <w:rPr>
          <w:color w:val="000000" w:themeColor="text1"/>
        </w:rPr>
      </w:pPr>
      <w:r w:rsidRPr="00324DFD">
        <w:rPr>
          <w:color w:val="000000" w:themeColor="text1"/>
        </w:rPr>
        <w:t>Department of Administration, Rehabilitation, and Postsecondary Education</w:t>
      </w:r>
    </w:p>
    <w:p w14:paraId="21B1AE2D" w14:textId="77777777" w:rsidR="00A42F4E" w:rsidRPr="00324DFD" w:rsidRDefault="00A42F4E" w:rsidP="00873B7C">
      <w:pPr>
        <w:jc w:val="center"/>
        <w:rPr>
          <w:color w:val="000000" w:themeColor="text1"/>
        </w:rPr>
      </w:pPr>
    </w:p>
    <w:p w14:paraId="3873ADF8" w14:textId="77777777" w:rsidR="00A42F4E" w:rsidRPr="00324DFD" w:rsidRDefault="00A42F4E" w:rsidP="00873B7C">
      <w:pPr>
        <w:jc w:val="center"/>
        <w:rPr>
          <w:color w:val="000000" w:themeColor="text1"/>
        </w:rPr>
      </w:pPr>
      <w:r w:rsidRPr="00324DFD">
        <w:rPr>
          <w:color w:val="000000" w:themeColor="text1"/>
        </w:rPr>
        <w:t>Rehabilitation Counseling Program</w:t>
      </w:r>
    </w:p>
    <w:p w14:paraId="3F05B201" w14:textId="77777777" w:rsidR="009D545E" w:rsidRPr="00324DFD" w:rsidRDefault="009D545E" w:rsidP="00873B7C">
      <w:pPr>
        <w:jc w:val="center"/>
        <w:rPr>
          <w:color w:val="403152" w:themeColor="accent4" w:themeShade="80"/>
        </w:rPr>
      </w:pPr>
    </w:p>
    <w:p w14:paraId="588AB6B7" w14:textId="04E6C2C0" w:rsidR="009D545E" w:rsidRPr="00324DFD" w:rsidRDefault="009D545E" w:rsidP="00873B7C">
      <w:pPr>
        <w:jc w:val="center"/>
        <w:rPr>
          <w:color w:val="000000" w:themeColor="text1"/>
        </w:rPr>
      </w:pPr>
      <w:r w:rsidRPr="00324DFD">
        <w:rPr>
          <w:color w:val="000000" w:themeColor="text1"/>
        </w:rPr>
        <w:t xml:space="preserve">CACREP Section 4, Part </w:t>
      </w:r>
      <w:r w:rsidR="00130539">
        <w:rPr>
          <w:color w:val="000000" w:themeColor="text1"/>
        </w:rPr>
        <w:t>E</w:t>
      </w:r>
      <w:r w:rsidRPr="00324DFD">
        <w:rPr>
          <w:color w:val="000000" w:themeColor="text1"/>
        </w:rPr>
        <w:t xml:space="preserve"> Report</w:t>
      </w:r>
    </w:p>
    <w:p w14:paraId="48E5D0B8" w14:textId="77777777" w:rsidR="00A42F4E" w:rsidRPr="00324DFD" w:rsidRDefault="00A42F4E" w:rsidP="00873B7C">
      <w:pPr>
        <w:jc w:val="center"/>
        <w:rPr>
          <w:color w:val="403152" w:themeColor="accent4" w:themeShade="80"/>
        </w:rPr>
      </w:pPr>
    </w:p>
    <w:p w14:paraId="33850394" w14:textId="77777777" w:rsidR="00A42F4E" w:rsidRPr="00324DFD" w:rsidRDefault="00A42F4E" w:rsidP="00873B7C">
      <w:pPr>
        <w:jc w:val="center"/>
        <w:rPr>
          <w:b/>
          <w:color w:val="000000" w:themeColor="text1"/>
        </w:rPr>
      </w:pPr>
      <w:r w:rsidRPr="00324DFD">
        <w:rPr>
          <w:b/>
          <w:color w:val="000000" w:themeColor="text1"/>
        </w:rPr>
        <w:t>Program Outcomes</w:t>
      </w:r>
    </w:p>
    <w:p w14:paraId="10E70B5A" w14:textId="77777777" w:rsidR="00A42F4E" w:rsidRPr="00324DFD" w:rsidRDefault="00A42F4E">
      <w:pPr>
        <w:rPr>
          <w:color w:val="403152" w:themeColor="accent4" w:themeShade="80"/>
        </w:rPr>
      </w:pPr>
    </w:p>
    <w:p w14:paraId="0AAB3339" w14:textId="5D9EB40E" w:rsidR="00A42F4E" w:rsidRDefault="00A42F4E">
      <w:r w:rsidRPr="00324DFD">
        <w:rPr>
          <w:color w:val="000000" w:themeColor="text1"/>
        </w:rPr>
        <w:t>The Rehabilitation Counseling Program</w:t>
      </w:r>
      <w:r w:rsidR="003A21B3" w:rsidRPr="00324DFD">
        <w:rPr>
          <w:color w:val="000000" w:themeColor="text1"/>
        </w:rPr>
        <w:t xml:space="preserve"> (RCP)</w:t>
      </w:r>
      <w:r w:rsidRPr="00324DFD">
        <w:rPr>
          <w:color w:val="000000" w:themeColor="text1"/>
        </w:rPr>
        <w:t xml:space="preserve"> at San Diego State University is accredited by the </w:t>
      </w:r>
      <w:r w:rsidR="00AE4F35" w:rsidRPr="00D47914">
        <w:t xml:space="preserve">Council for </w:t>
      </w:r>
      <w:r w:rsidR="00A81364" w:rsidRPr="00D47914">
        <w:t>Accreditation of Counseling and Related Educational Programs</w:t>
      </w:r>
      <w:r w:rsidR="00AE4F35" w:rsidRPr="00D47914">
        <w:t xml:space="preserve"> (CACREP)</w:t>
      </w:r>
      <w:r w:rsidR="00A81364" w:rsidRPr="00D47914">
        <w:t xml:space="preserve"> through 202</w:t>
      </w:r>
      <w:r w:rsidR="00240B29">
        <w:t>3</w:t>
      </w:r>
      <w:r w:rsidR="00A81364" w:rsidRPr="00D47914">
        <w:t>/202</w:t>
      </w:r>
      <w:r w:rsidR="00240B29">
        <w:t>4</w:t>
      </w:r>
      <w:r w:rsidRPr="00D47914">
        <w:t xml:space="preserve"> (</w:t>
      </w:r>
      <w:r w:rsidR="00E52050" w:rsidRPr="00D47914">
        <w:t>https://www.cacrep.org/program/rehabilitation-counseling-13/</w:t>
      </w:r>
      <w:r w:rsidRPr="00D47914">
        <w:t>). Student outcomes are evaluated each year on a variety of different metrics that are part of the overall program evaluation.</w:t>
      </w:r>
    </w:p>
    <w:p w14:paraId="1EB8D8C6" w14:textId="77777777" w:rsidR="00F15491" w:rsidRDefault="00F15491"/>
    <w:p w14:paraId="676456A3" w14:textId="5D55A62C" w:rsidR="00F15491" w:rsidRPr="000F2705" w:rsidRDefault="00F15491">
      <w:pPr>
        <w:rPr>
          <w:b/>
          <w:bCs/>
          <w:color w:val="000000" w:themeColor="text1"/>
        </w:rPr>
      </w:pPr>
      <w:r>
        <w:rPr>
          <w:b/>
          <w:bCs/>
        </w:rPr>
        <w:t>Number of Graduates for the Past Academic Year</w:t>
      </w:r>
    </w:p>
    <w:p w14:paraId="70AAD494" w14:textId="77777777" w:rsidR="00AE4F35" w:rsidRPr="00324DFD" w:rsidRDefault="00AE4F35">
      <w:pPr>
        <w:rPr>
          <w:color w:val="000000" w:themeColor="text1"/>
        </w:rPr>
      </w:pPr>
    </w:p>
    <w:p w14:paraId="686C8105" w14:textId="000F6A63" w:rsidR="00E17B89" w:rsidRDefault="00AE4F35" w:rsidP="00E17B89">
      <w:r w:rsidRPr="00D47914">
        <w:t xml:space="preserve">The following are the number of graduates from the </w:t>
      </w:r>
      <w:r w:rsidR="00D47914" w:rsidRPr="00D47914">
        <w:t xml:space="preserve">campus-based </w:t>
      </w:r>
      <w:r w:rsidR="00E17B89">
        <w:t xml:space="preserve">and </w:t>
      </w:r>
      <w:r w:rsidR="00EE67AB">
        <w:t xml:space="preserve">distance </w:t>
      </w:r>
      <w:r w:rsidR="0066059B">
        <w:t xml:space="preserve">programs during the </w:t>
      </w:r>
      <w:r w:rsidR="00D62099" w:rsidRPr="00D47914">
        <w:t xml:space="preserve">period encompassing the </w:t>
      </w:r>
      <w:r w:rsidR="00463BD1" w:rsidRPr="00D47914">
        <w:t>summer</w:t>
      </w:r>
      <w:r w:rsidR="00D62099" w:rsidRPr="00D47914">
        <w:t xml:space="preserve"> 20</w:t>
      </w:r>
      <w:r w:rsidR="009D1FCD" w:rsidRPr="00D47914">
        <w:t>2</w:t>
      </w:r>
      <w:r w:rsidR="00240B29">
        <w:t>2</w:t>
      </w:r>
      <w:r w:rsidR="00D62099" w:rsidRPr="00D47914">
        <w:t xml:space="preserve">, </w:t>
      </w:r>
      <w:r w:rsidR="00463BD1" w:rsidRPr="00D47914">
        <w:t>fall</w:t>
      </w:r>
      <w:r w:rsidR="00D62099" w:rsidRPr="00D47914">
        <w:t xml:space="preserve"> 20</w:t>
      </w:r>
      <w:r w:rsidR="009D1FCD" w:rsidRPr="00D47914">
        <w:t>2</w:t>
      </w:r>
      <w:r w:rsidR="00240B29">
        <w:t>2</w:t>
      </w:r>
      <w:r w:rsidR="00D62099" w:rsidRPr="00D47914">
        <w:t xml:space="preserve">, and </w:t>
      </w:r>
      <w:r w:rsidR="00463BD1" w:rsidRPr="00D47914">
        <w:t>spring</w:t>
      </w:r>
      <w:r w:rsidR="00D62099" w:rsidRPr="00D47914">
        <w:t xml:space="preserve"> 20</w:t>
      </w:r>
      <w:r w:rsidR="009D1FCD" w:rsidRPr="00D47914">
        <w:t>2</w:t>
      </w:r>
      <w:r w:rsidR="00D47914" w:rsidRPr="00D47914">
        <w:t>2</w:t>
      </w:r>
      <w:r w:rsidR="00D62099" w:rsidRPr="00D47914">
        <w:t xml:space="preserve"> semesters.</w:t>
      </w:r>
      <w:r w:rsidR="0066059B">
        <w:t xml:space="preserve"> In the campus</w:t>
      </w:r>
      <w:r w:rsidR="006E1779">
        <w:t>-</w:t>
      </w:r>
      <w:r w:rsidR="0066059B">
        <w:t xml:space="preserve">based Rehabilitation Counseling track </w:t>
      </w:r>
      <w:r w:rsidR="00240B29">
        <w:t>4</w:t>
      </w:r>
      <w:r w:rsidR="0066059B">
        <w:t xml:space="preserve"> students graduated during the period. In the campus-based Clinical Rehabilitation Counseling/Clinical Mental Health Counseling track 1</w:t>
      </w:r>
      <w:r w:rsidR="00240B29">
        <w:t>9</w:t>
      </w:r>
      <w:r w:rsidR="0066059B">
        <w:t xml:space="preserve"> students graduated during the period.</w:t>
      </w:r>
      <w:r w:rsidR="00E17B89">
        <w:t xml:space="preserve"> In the distance program </w:t>
      </w:r>
      <w:r w:rsidR="00240B29">
        <w:t>0</w:t>
      </w:r>
      <w:r w:rsidR="00E17B89">
        <w:t xml:space="preserve"> students graduated during the period. </w:t>
      </w:r>
    </w:p>
    <w:p w14:paraId="003D3AF5" w14:textId="77777777" w:rsidR="0066059B" w:rsidRDefault="0066059B"/>
    <w:p w14:paraId="2D871C5C" w14:textId="0ACA974B" w:rsidR="00F15491" w:rsidRPr="000F2705" w:rsidRDefault="00F15491">
      <w:pPr>
        <w:rPr>
          <w:b/>
          <w:bCs/>
        </w:rPr>
      </w:pPr>
      <w:r>
        <w:rPr>
          <w:b/>
          <w:bCs/>
        </w:rPr>
        <w:t>Completion Rates</w:t>
      </w:r>
    </w:p>
    <w:p w14:paraId="175A5662" w14:textId="77777777" w:rsidR="00F15491" w:rsidRDefault="00F15491"/>
    <w:p w14:paraId="274DCC02" w14:textId="476337B4" w:rsidR="00F15491" w:rsidRDefault="009D1FCD">
      <w:r w:rsidRPr="0066059B">
        <w:t>Using those admitted during the fall 20</w:t>
      </w:r>
      <w:r w:rsidR="00EE770B">
        <w:t>20</w:t>
      </w:r>
      <w:r w:rsidRPr="0066059B">
        <w:t xml:space="preserve"> semester as a basis for evaluation, </w:t>
      </w:r>
      <w:r w:rsidR="00896757" w:rsidRPr="0066059B">
        <w:t>t</w:t>
      </w:r>
      <w:r w:rsidR="00AE4F35" w:rsidRPr="0066059B">
        <w:t>he completio</w:t>
      </w:r>
      <w:r w:rsidR="00192F3D" w:rsidRPr="0066059B">
        <w:t xml:space="preserve">n rate of students </w:t>
      </w:r>
      <w:r w:rsidR="00896757" w:rsidRPr="0066059B">
        <w:t>was</w:t>
      </w:r>
      <w:r w:rsidR="00192F3D" w:rsidRPr="0066059B">
        <w:t xml:space="preserve"> </w:t>
      </w:r>
      <w:r w:rsidR="0066059B" w:rsidRPr="0066059B">
        <w:t>100.0</w:t>
      </w:r>
      <w:r w:rsidR="00AE4F35" w:rsidRPr="0066059B">
        <w:t>% in</w:t>
      </w:r>
      <w:r w:rsidR="00621031" w:rsidRPr="0066059B">
        <w:t xml:space="preserve"> </w:t>
      </w:r>
      <w:r w:rsidR="00192F3D" w:rsidRPr="0066059B">
        <w:t xml:space="preserve">the </w:t>
      </w:r>
      <w:r w:rsidR="0066059B" w:rsidRPr="0066059B">
        <w:t>Rehabilitation Counseling program track and</w:t>
      </w:r>
      <w:r w:rsidR="00621031" w:rsidRPr="0066059B">
        <w:t xml:space="preserve"> </w:t>
      </w:r>
      <w:r w:rsidR="00EE770B">
        <w:t>92.0</w:t>
      </w:r>
      <w:r w:rsidR="00621031" w:rsidRPr="0066059B">
        <w:t xml:space="preserve">% in </w:t>
      </w:r>
      <w:r w:rsidR="00C94FA3" w:rsidRPr="0066059B">
        <w:t>the</w:t>
      </w:r>
      <w:r w:rsidR="0066059B" w:rsidRPr="0066059B">
        <w:t xml:space="preserve"> Clinical Rehabilitation Counseling/Clinical Mental Health Counseling program track</w:t>
      </w:r>
      <w:r w:rsidR="00AE4F35" w:rsidRPr="0066059B">
        <w:t xml:space="preserve">. </w:t>
      </w:r>
    </w:p>
    <w:p w14:paraId="4D4D5AC9" w14:textId="77777777" w:rsidR="00F15491" w:rsidRDefault="00F15491"/>
    <w:p w14:paraId="1B77B2E2" w14:textId="47108AD6" w:rsidR="00F15491" w:rsidRPr="000F2705" w:rsidRDefault="00F15491">
      <w:pPr>
        <w:rPr>
          <w:b/>
          <w:bCs/>
        </w:rPr>
      </w:pPr>
      <w:r>
        <w:rPr>
          <w:b/>
          <w:bCs/>
        </w:rPr>
        <w:t>Job Placement Rates</w:t>
      </w:r>
    </w:p>
    <w:p w14:paraId="196EC429" w14:textId="77777777" w:rsidR="00F15491" w:rsidRDefault="00F15491"/>
    <w:p w14:paraId="2E852D4A" w14:textId="27B390BB" w:rsidR="00F15491" w:rsidRDefault="00AE4F35">
      <w:r w:rsidRPr="0066059B">
        <w:t>The job placement rate</w:t>
      </w:r>
      <w:r w:rsidR="00621031" w:rsidRPr="0066059B">
        <w:t xml:space="preserve"> </w:t>
      </w:r>
      <w:r w:rsidR="00876453" w:rsidRPr="0066059B">
        <w:t>for those who graduated during the 202</w:t>
      </w:r>
      <w:r w:rsidR="00EE770B">
        <w:t>2</w:t>
      </w:r>
      <w:r w:rsidR="00876453" w:rsidRPr="0066059B">
        <w:t>-202</w:t>
      </w:r>
      <w:r w:rsidR="00EE770B">
        <w:t>3</w:t>
      </w:r>
      <w:r w:rsidR="00876453" w:rsidRPr="0066059B">
        <w:t xml:space="preserve"> academic year </w:t>
      </w:r>
      <w:r w:rsidR="00896757" w:rsidRPr="0066059B">
        <w:t>was</w:t>
      </w:r>
      <w:r w:rsidR="00192F3D" w:rsidRPr="0066059B">
        <w:t xml:space="preserve"> </w:t>
      </w:r>
      <w:r w:rsidR="00EE770B">
        <w:t>100.0%</w:t>
      </w:r>
      <w:r w:rsidRPr="0066059B">
        <w:t xml:space="preserve"> </w:t>
      </w:r>
      <w:r w:rsidR="00621031" w:rsidRPr="0066059B">
        <w:t xml:space="preserve">for the </w:t>
      </w:r>
      <w:r w:rsidR="00EE770B">
        <w:t xml:space="preserve">Rehabilitation Counseling track </w:t>
      </w:r>
      <w:r w:rsidR="00621031" w:rsidRPr="0066059B">
        <w:t xml:space="preserve">and </w:t>
      </w:r>
      <w:r w:rsidR="00EE770B">
        <w:t>94.4</w:t>
      </w:r>
      <w:r w:rsidR="000D2A2D" w:rsidRPr="0066059B">
        <w:t xml:space="preserve">% for the </w:t>
      </w:r>
      <w:r w:rsidR="0066059B" w:rsidRPr="0066059B">
        <w:t>Clinical Rehabilitation Counseling/Clinical Mental Health Counseling track</w:t>
      </w:r>
      <w:r w:rsidR="000D2A2D" w:rsidRPr="0066059B">
        <w:t xml:space="preserve">. </w:t>
      </w:r>
    </w:p>
    <w:p w14:paraId="71416747" w14:textId="77777777" w:rsidR="00F15491" w:rsidRDefault="00F15491"/>
    <w:p w14:paraId="3C6EF90E" w14:textId="743E43B1" w:rsidR="00F15491" w:rsidRPr="000F2705" w:rsidRDefault="00F15491">
      <w:pPr>
        <w:rPr>
          <w:b/>
          <w:bCs/>
        </w:rPr>
      </w:pPr>
      <w:r>
        <w:rPr>
          <w:b/>
          <w:bCs/>
        </w:rPr>
        <w:t>Pass Rates on Credentialing Examination</w:t>
      </w:r>
    </w:p>
    <w:p w14:paraId="43A86308" w14:textId="77777777" w:rsidR="00F15491" w:rsidRDefault="00F15491"/>
    <w:p w14:paraId="64D8B5AC" w14:textId="4404B34E" w:rsidR="00A42F4E" w:rsidRDefault="0075308C">
      <w:pPr>
        <w:rPr>
          <w:color w:val="000000" w:themeColor="text1"/>
        </w:rPr>
      </w:pPr>
      <w:r w:rsidRPr="00324DFD">
        <w:rPr>
          <w:color w:val="000000" w:themeColor="text1"/>
        </w:rPr>
        <w:t>Across both program concentrations t</w:t>
      </w:r>
      <w:r w:rsidR="00896757" w:rsidRPr="00324DFD">
        <w:rPr>
          <w:color w:val="000000" w:themeColor="text1"/>
        </w:rPr>
        <w:t xml:space="preserve">he </w:t>
      </w:r>
      <w:r w:rsidR="00AE4F35" w:rsidRPr="00324DFD">
        <w:rPr>
          <w:color w:val="000000" w:themeColor="text1"/>
        </w:rPr>
        <w:t xml:space="preserve">passing rate for the </w:t>
      </w:r>
      <w:r w:rsidR="003219E4" w:rsidRPr="00324DFD">
        <w:rPr>
          <w:color w:val="000000" w:themeColor="text1"/>
        </w:rPr>
        <w:t>Certified</w:t>
      </w:r>
      <w:r w:rsidR="00AE4F35" w:rsidRPr="00324DFD">
        <w:rPr>
          <w:color w:val="000000" w:themeColor="text1"/>
        </w:rPr>
        <w:t xml:space="preserve"> </w:t>
      </w:r>
      <w:r w:rsidR="003219E4" w:rsidRPr="00324DFD">
        <w:rPr>
          <w:color w:val="000000" w:themeColor="text1"/>
        </w:rPr>
        <w:t>Rehabilitation</w:t>
      </w:r>
      <w:r w:rsidR="00AE4F35" w:rsidRPr="00324DFD">
        <w:rPr>
          <w:color w:val="000000" w:themeColor="text1"/>
        </w:rPr>
        <w:t xml:space="preserve"> </w:t>
      </w:r>
      <w:r w:rsidR="00621031" w:rsidRPr="00324DFD">
        <w:rPr>
          <w:color w:val="000000" w:themeColor="text1"/>
        </w:rPr>
        <w:t xml:space="preserve">Counselor (CRC) exam </w:t>
      </w:r>
      <w:r w:rsidRPr="00324DFD">
        <w:rPr>
          <w:color w:val="000000" w:themeColor="text1"/>
        </w:rPr>
        <w:t xml:space="preserve">for </w:t>
      </w:r>
      <w:r w:rsidR="00876453" w:rsidRPr="00324DFD">
        <w:rPr>
          <w:color w:val="000000" w:themeColor="text1"/>
        </w:rPr>
        <w:t xml:space="preserve">students during </w:t>
      </w:r>
      <w:r w:rsidRPr="00324DFD">
        <w:rPr>
          <w:color w:val="000000" w:themeColor="text1"/>
        </w:rPr>
        <w:t xml:space="preserve">the period encompassing </w:t>
      </w:r>
      <w:r w:rsidR="00EE770B">
        <w:rPr>
          <w:color w:val="000000" w:themeColor="text1"/>
        </w:rPr>
        <w:t>the 2022-2023 academic year</w:t>
      </w:r>
      <w:r w:rsidR="00876453" w:rsidRPr="00324DFD">
        <w:rPr>
          <w:color w:val="000000" w:themeColor="text1"/>
        </w:rPr>
        <w:t xml:space="preserve"> was</w:t>
      </w:r>
      <w:r w:rsidRPr="00324DFD">
        <w:rPr>
          <w:color w:val="000000" w:themeColor="text1"/>
        </w:rPr>
        <w:t xml:space="preserve"> </w:t>
      </w:r>
      <w:r w:rsidR="00EE770B">
        <w:rPr>
          <w:color w:val="000000" w:themeColor="text1"/>
        </w:rPr>
        <w:t>55</w:t>
      </w:r>
      <w:r w:rsidR="00AE4F35" w:rsidRPr="00324DFD">
        <w:rPr>
          <w:color w:val="000000" w:themeColor="text1"/>
        </w:rPr>
        <w:t xml:space="preserve">%. </w:t>
      </w:r>
    </w:p>
    <w:p w14:paraId="450A4E89" w14:textId="3773A63A" w:rsidR="00151070" w:rsidRDefault="00151070">
      <w:pPr>
        <w:rPr>
          <w:color w:val="000000" w:themeColor="text1"/>
        </w:rPr>
      </w:pPr>
    </w:p>
    <w:p w14:paraId="6ABCCB58" w14:textId="713BB011" w:rsidR="00151070" w:rsidRPr="00324DFD" w:rsidRDefault="00151070">
      <w:pPr>
        <w:rPr>
          <w:color w:val="403152" w:themeColor="accent4" w:themeShade="80"/>
        </w:rPr>
      </w:pPr>
    </w:p>
    <w:p w14:paraId="7E9866F7" w14:textId="77777777" w:rsidR="00AE4F35" w:rsidRPr="00EB75F9" w:rsidRDefault="00AE4F35"/>
    <w:p w14:paraId="6A225455" w14:textId="50339039" w:rsidR="00992708" w:rsidRPr="00324DFD" w:rsidRDefault="00992708" w:rsidP="00F15491">
      <w:pPr>
        <w:widowControl w:val="0"/>
        <w:autoSpaceDE w:val="0"/>
        <w:autoSpaceDN w:val="0"/>
        <w:adjustRightInd w:val="0"/>
        <w:rPr>
          <w:color w:val="403152" w:themeColor="accent4" w:themeShade="80"/>
        </w:rPr>
      </w:pPr>
    </w:p>
    <w:sectPr w:rsidR="00992708" w:rsidRPr="00324DFD" w:rsidSect="00A42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4157"/>
    <w:multiLevelType w:val="hybridMultilevel"/>
    <w:tmpl w:val="F27C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D2CE2"/>
    <w:multiLevelType w:val="hybridMultilevel"/>
    <w:tmpl w:val="38348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155AF"/>
    <w:multiLevelType w:val="hybridMultilevel"/>
    <w:tmpl w:val="E700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94FD8"/>
    <w:multiLevelType w:val="hybridMultilevel"/>
    <w:tmpl w:val="C688F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A324F"/>
    <w:multiLevelType w:val="hybridMultilevel"/>
    <w:tmpl w:val="9B2A0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6013C"/>
    <w:multiLevelType w:val="hybridMultilevel"/>
    <w:tmpl w:val="2C2CE9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4778FF"/>
    <w:multiLevelType w:val="hybridMultilevel"/>
    <w:tmpl w:val="B5BCA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F0D7F"/>
    <w:multiLevelType w:val="hybridMultilevel"/>
    <w:tmpl w:val="120E0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55326"/>
    <w:multiLevelType w:val="hybridMultilevel"/>
    <w:tmpl w:val="5664B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64272"/>
    <w:multiLevelType w:val="hybridMultilevel"/>
    <w:tmpl w:val="B4EA0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6729A"/>
    <w:multiLevelType w:val="hybridMultilevel"/>
    <w:tmpl w:val="8D88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44D93"/>
    <w:multiLevelType w:val="hybridMultilevel"/>
    <w:tmpl w:val="8CAAF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F37E5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3" w15:restartNumberingAfterBreak="0">
    <w:nsid w:val="75FF0C5B"/>
    <w:multiLevelType w:val="hybridMultilevel"/>
    <w:tmpl w:val="54C09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85540"/>
    <w:multiLevelType w:val="hybridMultilevel"/>
    <w:tmpl w:val="59E66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F2223"/>
    <w:multiLevelType w:val="hybridMultilevel"/>
    <w:tmpl w:val="C80A9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243137">
    <w:abstractNumId w:val="13"/>
  </w:num>
  <w:num w:numId="2" w16cid:durableId="262733926">
    <w:abstractNumId w:val="5"/>
  </w:num>
  <w:num w:numId="3" w16cid:durableId="1033650615">
    <w:abstractNumId w:val="0"/>
  </w:num>
  <w:num w:numId="4" w16cid:durableId="1167400797">
    <w:abstractNumId w:val="6"/>
  </w:num>
  <w:num w:numId="5" w16cid:durableId="1371762054">
    <w:abstractNumId w:val="9"/>
  </w:num>
  <w:num w:numId="6" w16cid:durableId="2118282337">
    <w:abstractNumId w:val="7"/>
  </w:num>
  <w:num w:numId="7" w16cid:durableId="128791189">
    <w:abstractNumId w:val="8"/>
  </w:num>
  <w:num w:numId="8" w16cid:durableId="1564637472">
    <w:abstractNumId w:val="2"/>
  </w:num>
  <w:num w:numId="9" w16cid:durableId="413824005">
    <w:abstractNumId w:val="11"/>
  </w:num>
  <w:num w:numId="10" w16cid:durableId="820123665">
    <w:abstractNumId w:val="12"/>
  </w:num>
  <w:num w:numId="11" w16cid:durableId="1766343010">
    <w:abstractNumId w:val="1"/>
  </w:num>
  <w:num w:numId="12" w16cid:durableId="1313488792">
    <w:abstractNumId w:val="4"/>
  </w:num>
  <w:num w:numId="13" w16cid:durableId="924650863">
    <w:abstractNumId w:val="15"/>
  </w:num>
  <w:num w:numId="14" w16cid:durableId="216013075">
    <w:abstractNumId w:val="3"/>
  </w:num>
  <w:num w:numId="15" w16cid:durableId="1249658802">
    <w:abstractNumId w:val="10"/>
  </w:num>
  <w:num w:numId="16" w16cid:durableId="20659042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F4E"/>
    <w:rsid w:val="00013702"/>
    <w:rsid w:val="00017E35"/>
    <w:rsid w:val="0002501C"/>
    <w:rsid w:val="000264AD"/>
    <w:rsid w:val="000319F9"/>
    <w:rsid w:val="000326E2"/>
    <w:rsid w:val="0005138E"/>
    <w:rsid w:val="00053D0D"/>
    <w:rsid w:val="00066E05"/>
    <w:rsid w:val="000B18DB"/>
    <w:rsid w:val="000B68BF"/>
    <w:rsid w:val="000C1A9D"/>
    <w:rsid w:val="000D2A2D"/>
    <w:rsid w:val="000F2705"/>
    <w:rsid w:val="001117E3"/>
    <w:rsid w:val="001160B2"/>
    <w:rsid w:val="001216A5"/>
    <w:rsid w:val="0012448A"/>
    <w:rsid w:val="00130539"/>
    <w:rsid w:val="00131AB7"/>
    <w:rsid w:val="00137446"/>
    <w:rsid w:val="001461F6"/>
    <w:rsid w:val="00151070"/>
    <w:rsid w:val="00152775"/>
    <w:rsid w:val="001743B2"/>
    <w:rsid w:val="00182F59"/>
    <w:rsid w:val="0019007B"/>
    <w:rsid w:val="00192F3D"/>
    <w:rsid w:val="0019347D"/>
    <w:rsid w:val="001A181A"/>
    <w:rsid w:val="001A38EC"/>
    <w:rsid w:val="001A6A27"/>
    <w:rsid w:val="001B012A"/>
    <w:rsid w:val="001C695E"/>
    <w:rsid w:val="001C76B2"/>
    <w:rsid w:val="001D113B"/>
    <w:rsid w:val="001F181A"/>
    <w:rsid w:val="001F1D99"/>
    <w:rsid w:val="001F68E8"/>
    <w:rsid w:val="00200FAA"/>
    <w:rsid w:val="002057CF"/>
    <w:rsid w:val="00234ED3"/>
    <w:rsid w:val="00240B29"/>
    <w:rsid w:val="00261A03"/>
    <w:rsid w:val="00284058"/>
    <w:rsid w:val="002851B4"/>
    <w:rsid w:val="002B2A65"/>
    <w:rsid w:val="002C7C60"/>
    <w:rsid w:val="002D1077"/>
    <w:rsid w:val="002D5944"/>
    <w:rsid w:val="002F1760"/>
    <w:rsid w:val="002F3365"/>
    <w:rsid w:val="002F58C6"/>
    <w:rsid w:val="00313B59"/>
    <w:rsid w:val="003219E4"/>
    <w:rsid w:val="00324DFD"/>
    <w:rsid w:val="00330692"/>
    <w:rsid w:val="003565D0"/>
    <w:rsid w:val="003A21B3"/>
    <w:rsid w:val="003A7294"/>
    <w:rsid w:val="003A7F94"/>
    <w:rsid w:val="003B4373"/>
    <w:rsid w:val="003E28EC"/>
    <w:rsid w:val="003F00C5"/>
    <w:rsid w:val="003F519C"/>
    <w:rsid w:val="00416918"/>
    <w:rsid w:val="004170D3"/>
    <w:rsid w:val="00417C24"/>
    <w:rsid w:val="00420401"/>
    <w:rsid w:val="004259AA"/>
    <w:rsid w:val="00446993"/>
    <w:rsid w:val="004553AA"/>
    <w:rsid w:val="0046115B"/>
    <w:rsid w:val="00463BD1"/>
    <w:rsid w:val="004856E8"/>
    <w:rsid w:val="004A174A"/>
    <w:rsid w:val="004C50B3"/>
    <w:rsid w:val="004E3213"/>
    <w:rsid w:val="00503A97"/>
    <w:rsid w:val="005146CA"/>
    <w:rsid w:val="00524CBC"/>
    <w:rsid w:val="00531E7C"/>
    <w:rsid w:val="00544C13"/>
    <w:rsid w:val="00551FE6"/>
    <w:rsid w:val="00554AFB"/>
    <w:rsid w:val="0055597E"/>
    <w:rsid w:val="00557085"/>
    <w:rsid w:val="005716E8"/>
    <w:rsid w:val="0059084A"/>
    <w:rsid w:val="005A6CE8"/>
    <w:rsid w:val="005B6063"/>
    <w:rsid w:val="005C4611"/>
    <w:rsid w:val="005C65A9"/>
    <w:rsid w:val="005F7DA2"/>
    <w:rsid w:val="006005EC"/>
    <w:rsid w:val="00601572"/>
    <w:rsid w:val="00611A29"/>
    <w:rsid w:val="006143EA"/>
    <w:rsid w:val="00621031"/>
    <w:rsid w:val="00622183"/>
    <w:rsid w:val="00631023"/>
    <w:rsid w:val="00653764"/>
    <w:rsid w:val="006542D9"/>
    <w:rsid w:val="0066059B"/>
    <w:rsid w:val="006825BA"/>
    <w:rsid w:val="00682D1E"/>
    <w:rsid w:val="0069274D"/>
    <w:rsid w:val="006A4903"/>
    <w:rsid w:val="006A5D10"/>
    <w:rsid w:val="006C59AE"/>
    <w:rsid w:val="006D2E29"/>
    <w:rsid w:val="006D502B"/>
    <w:rsid w:val="006D5DB9"/>
    <w:rsid w:val="006E1779"/>
    <w:rsid w:val="006E45B6"/>
    <w:rsid w:val="006F0792"/>
    <w:rsid w:val="007139BC"/>
    <w:rsid w:val="007152CA"/>
    <w:rsid w:val="00730D77"/>
    <w:rsid w:val="00742D59"/>
    <w:rsid w:val="00742DEC"/>
    <w:rsid w:val="0075308C"/>
    <w:rsid w:val="0076011C"/>
    <w:rsid w:val="0076691D"/>
    <w:rsid w:val="00774E90"/>
    <w:rsid w:val="00784DFA"/>
    <w:rsid w:val="00796439"/>
    <w:rsid w:val="007A03E4"/>
    <w:rsid w:val="007A15F2"/>
    <w:rsid w:val="007A5559"/>
    <w:rsid w:val="007B03FD"/>
    <w:rsid w:val="007B5A54"/>
    <w:rsid w:val="00812CDE"/>
    <w:rsid w:val="00814FD5"/>
    <w:rsid w:val="00816CA2"/>
    <w:rsid w:val="008208F9"/>
    <w:rsid w:val="00841DAA"/>
    <w:rsid w:val="00844B3A"/>
    <w:rsid w:val="00850DF2"/>
    <w:rsid w:val="00856479"/>
    <w:rsid w:val="0087136A"/>
    <w:rsid w:val="00873569"/>
    <w:rsid w:val="00873B7C"/>
    <w:rsid w:val="00876453"/>
    <w:rsid w:val="00882014"/>
    <w:rsid w:val="0089318C"/>
    <w:rsid w:val="00896757"/>
    <w:rsid w:val="00896E75"/>
    <w:rsid w:val="008A5E2F"/>
    <w:rsid w:val="008A67FC"/>
    <w:rsid w:val="008B28AA"/>
    <w:rsid w:val="008C26BB"/>
    <w:rsid w:val="008C65C7"/>
    <w:rsid w:val="00900510"/>
    <w:rsid w:val="00906588"/>
    <w:rsid w:val="00927FB1"/>
    <w:rsid w:val="00940C7B"/>
    <w:rsid w:val="00954BC6"/>
    <w:rsid w:val="00975B7D"/>
    <w:rsid w:val="00983548"/>
    <w:rsid w:val="00992708"/>
    <w:rsid w:val="009A1B51"/>
    <w:rsid w:val="009A3AC9"/>
    <w:rsid w:val="009C09DA"/>
    <w:rsid w:val="009C2F53"/>
    <w:rsid w:val="009D10B2"/>
    <w:rsid w:val="009D1195"/>
    <w:rsid w:val="009D1FCD"/>
    <w:rsid w:val="009D2465"/>
    <w:rsid w:val="009D384C"/>
    <w:rsid w:val="009D545E"/>
    <w:rsid w:val="009D7CC1"/>
    <w:rsid w:val="009E4C11"/>
    <w:rsid w:val="009F6255"/>
    <w:rsid w:val="009F7AAC"/>
    <w:rsid w:val="00A100F2"/>
    <w:rsid w:val="00A12240"/>
    <w:rsid w:val="00A342B4"/>
    <w:rsid w:val="00A4028D"/>
    <w:rsid w:val="00A428C9"/>
    <w:rsid w:val="00A42F4E"/>
    <w:rsid w:val="00A46FDC"/>
    <w:rsid w:val="00A51507"/>
    <w:rsid w:val="00A515D1"/>
    <w:rsid w:val="00A81364"/>
    <w:rsid w:val="00A81AB9"/>
    <w:rsid w:val="00A910C1"/>
    <w:rsid w:val="00A95FB0"/>
    <w:rsid w:val="00A96E7D"/>
    <w:rsid w:val="00AA1847"/>
    <w:rsid w:val="00AC4767"/>
    <w:rsid w:val="00AD2F45"/>
    <w:rsid w:val="00AD781A"/>
    <w:rsid w:val="00AE4F35"/>
    <w:rsid w:val="00B529AB"/>
    <w:rsid w:val="00B53959"/>
    <w:rsid w:val="00B53B4C"/>
    <w:rsid w:val="00B65F5B"/>
    <w:rsid w:val="00BB5A8C"/>
    <w:rsid w:val="00BC3047"/>
    <w:rsid w:val="00BD0A65"/>
    <w:rsid w:val="00BE42D7"/>
    <w:rsid w:val="00C20055"/>
    <w:rsid w:val="00C22DF7"/>
    <w:rsid w:val="00C326F0"/>
    <w:rsid w:val="00C32B2D"/>
    <w:rsid w:val="00C633B0"/>
    <w:rsid w:val="00C6401A"/>
    <w:rsid w:val="00C6551F"/>
    <w:rsid w:val="00C76C3C"/>
    <w:rsid w:val="00C86AA2"/>
    <w:rsid w:val="00C94FA3"/>
    <w:rsid w:val="00CB7996"/>
    <w:rsid w:val="00CB7C98"/>
    <w:rsid w:val="00CC7CC9"/>
    <w:rsid w:val="00CE3611"/>
    <w:rsid w:val="00CF52FF"/>
    <w:rsid w:val="00D00B9E"/>
    <w:rsid w:val="00D0445B"/>
    <w:rsid w:val="00D07DEE"/>
    <w:rsid w:val="00D11267"/>
    <w:rsid w:val="00D21425"/>
    <w:rsid w:val="00D25075"/>
    <w:rsid w:val="00D4358C"/>
    <w:rsid w:val="00D47914"/>
    <w:rsid w:val="00D62099"/>
    <w:rsid w:val="00D623D6"/>
    <w:rsid w:val="00DC17C5"/>
    <w:rsid w:val="00DD0727"/>
    <w:rsid w:val="00DD0D37"/>
    <w:rsid w:val="00DD463E"/>
    <w:rsid w:val="00E027C1"/>
    <w:rsid w:val="00E17B89"/>
    <w:rsid w:val="00E263B1"/>
    <w:rsid w:val="00E5127C"/>
    <w:rsid w:val="00E52050"/>
    <w:rsid w:val="00E55EAA"/>
    <w:rsid w:val="00E61BF9"/>
    <w:rsid w:val="00EA17A4"/>
    <w:rsid w:val="00EA30A2"/>
    <w:rsid w:val="00EB75F9"/>
    <w:rsid w:val="00EC61B5"/>
    <w:rsid w:val="00ED01C5"/>
    <w:rsid w:val="00ED0FE7"/>
    <w:rsid w:val="00ED1FCB"/>
    <w:rsid w:val="00EE5590"/>
    <w:rsid w:val="00EE67AB"/>
    <w:rsid w:val="00EE770B"/>
    <w:rsid w:val="00EF0E7E"/>
    <w:rsid w:val="00F02B36"/>
    <w:rsid w:val="00F15491"/>
    <w:rsid w:val="00F17486"/>
    <w:rsid w:val="00F22283"/>
    <w:rsid w:val="00F35543"/>
    <w:rsid w:val="00F4165D"/>
    <w:rsid w:val="00F479AB"/>
    <w:rsid w:val="00F5567B"/>
    <w:rsid w:val="00F72BB3"/>
    <w:rsid w:val="00F83EF8"/>
    <w:rsid w:val="00F85C70"/>
    <w:rsid w:val="00FA11B7"/>
    <w:rsid w:val="00FC18CB"/>
    <w:rsid w:val="00FD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2E50D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2F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2708"/>
    <w:pPr>
      <w:ind w:left="720"/>
      <w:contextualSpacing/>
    </w:pPr>
  </w:style>
  <w:style w:type="table" w:styleId="TableGrid">
    <w:name w:val="Table Grid"/>
    <w:basedOn w:val="TableNormal"/>
    <w:uiPriority w:val="59"/>
    <w:rsid w:val="00E5127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5127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74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37446"/>
  </w:style>
  <w:style w:type="character" w:customStyle="1" w:styleId="CommentTextChar">
    <w:name w:val="Comment Text Char"/>
    <w:basedOn w:val="DefaultParagraphFont"/>
    <w:link w:val="CommentText"/>
    <w:uiPriority w:val="99"/>
    <w:rsid w:val="00137446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44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446"/>
    <w:rPr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4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446"/>
    <w:rPr>
      <w:rFonts w:ascii="Lucida Grande" w:hAnsi="Lucida Grande" w:cs="Lucida Grande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C50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053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Degeneffe</dc:creator>
  <cp:keywords/>
  <dc:description/>
  <cp:lastModifiedBy>Review</cp:lastModifiedBy>
  <cp:revision>4</cp:revision>
  <cp:lastPrinted>2018-09-12T23:28:00Z</cp:lastPrinted>
  <dcterms:created xsi:type="dcterms:W3CDTF">2023-12-27T19:43:00Z</dcterms:created>
  <dcterms:modified xsi:type="dcterms:W3CDTF">2023-12-27T19:47:00Z</dcterms:modified>
</cp:coreProperties>
</file>